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E54A" w14:textId="04E15711" w:rsidR="00C0215C" w:rsidRDefault="005B6AC5" w:rsidP="005B6AC5">
      <w:pPr>
        <w:pStyle w:val="DefaultText"/>
        <w:spacing w:line="240" w:lineRule="auto"/>
        <w:jc w:val="right"/>
        <w:rPr>
          <w:b/>
          <w:bCs/>
          <w:sz w:val="28"/>
          <w:szCs w:val="28"/>
        </w:rPr>
      </w:pPr>
      <w:r>
        <w:rPr>
          <w:b/>
          <w:bCs/>
          <w:sz w:val="28"/>
          <w:szCs w:val="28"/>
        </w:rPr>
        <w:t>Name_________________________</w:t>
      </w:r>
    </w:p>
    <w:p w14:paraId="5138FF85" w14:textId="45E4001E" w:rsidR="00E13348" w:rsidRPr="00D73124" w:rsidRDefault="009442B6" w:rsidP="00D73124">
      <w:pPr>
        <w:pStyle w:val="DefaultText"/>
        <w:spacing w:line="240" w:lineRule="auto"/>
        <w:rPr>
          <w:b/>
          <w:bCs/>
          <w:sz w:val="28"/>
          <w:szCs w:val="28"/>
        </w:rPr>
      </w:pPr>
      <w:r w:rsidRPr="00D73124">
        <w:rPr>
          <w:b/>
          <w:bCs/>
          <w:sz w:val="28"/>
          <w:szCs w:val="28"/>
        </w:rPr>
        <w:t>EC</w:t>
      </w:r>
      <w:r w:rsidR="00D73124">
        <w:rPr>
          <w:b/>
          <w:bCs/>
          <w:sz w:val="28"/>
          <w:szCs w:val="28"/>
        </w:rPr>
        <w:t xml:space="preserve"> </w:t>
      </w:r>
      <w:r w:rsidRPr="00D73124">
        <w:rPr>
          <w:b/>
          <w:bCs/>
          <w:sz w:val="28"/>
          <w:szCs w:val="28"/>
        </w:rPr>
        <w:t xml:space="preserve">741 </w:t>
      </w:r>
      <w:r w:rsidRPr="00D73124">
        <w:rPr>
          <w:b/>
          <w:bCs/>
          <w:sz w:val="28"/>
          <w:szCs w:val="28"/>
        </w:rPr>
        <w:tab/>
      </w:r>
      <w:r w:rsidR="00E552EE">
        <w:rPr>
          <w:b/>
          <w:bCs/>
          <w:sz w:val="28"/>
          <w:szCs w:val="28"/>
        </w:rPr>
        <w:t>Exam I</w:t>
      </w:r>
      <w:r w:rsidRPr="00D73124">
        <w:rPr>
          <w:b/>
          <w:bCs/>
          <w:sz w:val="28"/>
          <w:szCs w:val="28"/>
        </w:rPr>
        <w:tab/>
        <w:t>Fall 20</w:t>
      </w:r>
      <w:r w:rsidR="00814ACB">
        <w:rPr>
          <w:b/>
          <w:bCs/>
          <w:sz w:val="28"/>
          <w:szCs w:val="28"/>
        </w:rPr>
        <w:t>2</w:t>
      </w:r>
      <w:r w:rsidR="00CC27E3">
        <w:rPr>
          <w:b/>
          <w:bCs/>
          <w:sz w:val="28"/>
          <w:szCs w:val="28"/>
        </w:rPr>
        <w:t>3</w:t>
      </w:r>
    </w:p>
    <w:p w14:paraId="12AF8383" w14:textId="5790FA9B" w:rsidR="00E13348" w:rsidRDefault="009442B6" w:rsidP="00D73124">
      <w:pPr>
        <w:pStyle w:val="DefaultText"/>
        <w:spacing w:line="240" w:lineRule="auto"/>
      </w:pPr>
      <w:r w:rsidRPr="00D73124">
        <w:rPr>
          <w:b/>
          <w:bCs/>
          <w:sz w:val="28"/>
          <w:szCs w:val="28"/>
        </w:rPr>
        <w:t>R. Congleton</w:t>
      </w:r>
      <w:r w:rsidR="00B430EB" w:rsidRPr="00D73124">
        <w:rPr>
          <w:b/>
          <w:bCs/>
          <w:sz w:val="28"/>
          <w:szCs w:val="28"/>
        </w:rPr>
        <w:tab/>
      </w:r>
      <w:r w:rsidRPr="00D73124">
        <w:rPr>
          <w:b/>
          <w:bCs/>
          <w:sz w:val="28"/>
          <w:szCs w:val="28"/>
        </w:rPr>
        <w:t xml:space="preserve">Graduate Public </w:t>
      </w:r>
      <w:r w:rsidR="007652FA" w:rsidRPr="00D73124">
        <w:rPr>
          <w:b/>
          <w:bCs/>
          <w:sz w:val="28"/>
          <w:szCs w:val="28"/>
        </w:rPr>
        <w:t>Economics I</w:t>
      </w:r>
      <w:r w:rsidRPr="00D73124">
        <w:rPr>
          <w:b/>
          <w:bCs/>
          <w:sz w:val="28"/>
          <w:szCs w:val="28"/>
        </w:rPr>
        <w:tab/>
      </w:r>
      <w:r w:rsidR="007D5845" w:rsidRPr="00D73124">
        <w:rPr>
          <w:b/>
          <w:bCs/>
          <w:sz w:val="28"/>
          <w:szCs w:val="28"/>
        </w:rPr>
        <w:t xml:space="preserve">    </w:t>
      </w:r>
      <w:r w:rsidRPr="00D73124">
        <w:rPr>
          <w:b/>
          <w:bCs/>
          <w:sz w:val="28"/>
          <w:szCs w:val="28"/>
        </w:rPr>
        <w:t>WVU</w:t>
      </w:r>
    </w:p>
    <w:p w14:paraId="7254E52B" w14:textId="77777777" w:rsidR="00E13348" w:rsidRDefault="00E13348">
      <w:pPr>
        <w:pStyle w:val="DefaultText"/>
        <w:widowControl/>
        <w:tabs>
          <w:tab w:val="left" w:pos="737"/>
          <w:tab w:val="left" w:pos="4656"/>
          <w:tab w:val="left" w:pos="8640"/>
          <w:tab w:val="left" w:pos="9360"/>
          <w:tab w:val="left" w:pos="10080"/>
        </w:tabs>
      </w:pPr>
    </w:p>
    <w:p w14:paraId="340663A0" w14:textId="77777777" w:rsidR="008517D8" w:rsidRDefault="000D1E3B" w:rsidP="000D1E3B">
      <w:r>
        <w:t xml:space="preserve">This take-home exam is due Sunday October 8 at midnight.   Your answers should be as clear and precise as possible. </w:t>
      </w:r>
    </w:p>
    <w:p w14:paraId="5BC2DA1E" w14:textId="77777777" w:rsidR="008517D8" w:rsidRDefault="008517D8" w:rsidP="000D1E3B"/>
    <w:p w14:paraId="12C1DC0C" w14:textId="19F812D8" w:rsidR="00A437C6" w:rsidRDefault="000D1E3B" w:rsidP="000D1E3B">
      <w:r>
        <w:t xml:space="preserve">Be sure to proof the exam before emailing it to me at </w:t>
      </w:r>
      <w:r w:rsidR="008517D8">
        <w:t xml:space="preserve"> </w:t>
      </w:r>
      <w:hyperlink r:id="rId7" w:history="1">
        <w:r w:rsidR="00A437C6" w:rsidRPr="00D65358">
          <w:rPr>
            <w:rStyle w:val="Hyperlink"/>
          </w:rPr>
          <w:t>roger.congleton@mail.wvu.edu</w:t>
        </w:r>
      </w:hyperlink>
      <w:r>
        <w:t xml:space="preserve">.  </w:t>
      </w:r>
    </w:p>
    <w:p w14:paraId="24F96C8A" w14:textId="3CB255D8" w:rsidR="00870E11" w:rsidRDefault="00870E11" w:rsidP="000D1E3B">
      <w:r>
        <w:t xml:space="preserve">Your exam file should have the name: </w:t>
      </w:r>
      <w:r w:rsidRPr="00870E11">
        <w:rPr>
          <w:b/>
          <w:bCs/>
        </w:rPr>
        <w:t>EC741-last name-exam1.docx</w:t>
      </w:r>
      <w:r>
        <w:t xml:space="preserve">, where last name is obviously your last name. </w:t>
      </w:r>
    </w:p>
    <w:p w14:paraId="2D670263" w14:textId="77777777" w:rsidR="00870E11" w:rsidRDefault="00870E11" w:rsidP="000D1E3B"/>
    <w:p w14:paraId="4A7F1553" w14:textId="0FC5AC13" w:rsidR="000D1E3B" w:rsidRDefault="000D1E3B" w:rsidP="000D1E3B">
      <w:r>
        <w:t>I expect to grade the exam</w:t>
      </w:r>
      <w:r w:rsidR="008517D8">
        <w:t xml:space="preserve">s </w:t>
      </w:r>
      <w:r>
        <w:t>on Monday October 9</w:t>
      </w:r>
      <w:r w:rsidR="00A437C6">
        <w:t>,</w:t>
      </w:r>
      <w:r>
        <w:t xml:space="preserve"> and </w:t>
      </w:r>
      <w:r w:rsidR="008517D8">
        <w:t xml:space="preserve">plan to print them out and </w:t>
      </w:r>
      <w:r>
        <w:t xml:space="preserve">return them in class on Tuesday October 10.  Good luck with the exam.  </w:t>
      </w:r>
    </w:p>
    <w:p w14:paraId="2BC42689" w14:textId="77777777" w:rsidR="000D1E3B" w:rsidRDefault="000D1E3B" w:rsidP="000D1E3B"/>
    <w:p w14:paraId="6DE33192" w14:textId="3B45DF13" w:rsidR="000D1E3B" w:rsidRDefault="000D1E3B" w:rsidP="000D1E3B">
      <w:r w:rsidRPr="00A437C6">
        <w:rPr>
          <w:b/>
          <w:bCs/>
        </w:rPr>
        <w:t>This is an open book open notes exam.</w:t>
      </w:r>
      <w:r>
        <w:t xml:space="preserve">  No other web resources are permitted and no consultations with your fellow students or professors is permitted.  If you </w:t>
      </w:r>
      <w:r w:rsidR="00A437C6">
        <w:t>find any of the questions to be less than clear, please write me at the above email address.  The exam will take several hours to complete, so plan to have sufficient time to do a good job. Take-home exams are intended to be learning experiences.  You should end the exam understanding more than you did when you started.</w:t>
      </w:r>
    </w:p>
    <w:p w14:paraId="3DE8A5BF" w14:textId="7E7E3333" w:rsidR="00E13348" w:rsidRDefault="00E552EE" w:rsidP="003D4773">
      <w:pPr>
        <w:pStyle w:val="SectionTitle"/>
        <w:numPr>
          <w:ilvl w:val="0"/>
          <w:numId w:val="35"/>
        </w:numPr>
      </w:pPr>
      <w:r>
        <w:t xml:space="preserve">Review of </w:t>
      </w:r>
      <w:r w:rsidR="009442B6" w:rsidRPr="00D73124">
        <w:t>Basic</w:t>
      </w:r>
      <w:r w:rsidR="009442B6">
        <w:t xml:space="preserve"> Concepts and Tools</w:t>
      </w:r>
      <w:r w:rsidR="00CC776F">
        <w:t xml:space="preserve"> from Public Finance</w:t>
      </w:r>
      <w:r w:rsidR="009442B6">
        <w:t xml:space="preserve"> </w:t>
      </w:r>
    </w:p>
    <w:p w14:paraId="212B656F" w14:textId="20A5150A" w:rsidR="00E13348" w:rsidRPr="008F5828" w:rsidRDefault="00135AB3" w:rsidP="006E3E96">
      <w:pPr>
        <w:pStyle w:val="Indent0"/>
      </w:pPr>
      <w:r>
        <w:t>(</w:t>
      </w:r>
      <w:r w:rsidR="000A02CE">
        <w:t>20</w:t>
      </w:r>
      <w:r>
        <w:t xml:space="preserve"> points) </w:t>
      </w:r>
      <w:r w:rsidR="009442B6" w:rsidRPr="008F5828">
        <w:t>Define</w:t>
      </w:r>
      <w:r w:rsidR="00E552EE">
        <w:t xml:space="preserve"> and briefly discuss the relevance of</w:t>
      </w:r>
      <w:r w:rsidR="009442B6" w:rsidRPr="008F5828">
        <w:t xml:space="preserve"> the following</w:t>
      </w:r>
      <w:r w:rsidR="00E552EE">
        <w:t xml:space="preserve"> terms as clearly and precisely as possible. (</w:t>
      </w:r>
      <w:r w:rsidR="006E3E96">
        <w:t>3 or</w:t>
      </w:r>
      <w:r w:rsidR="005E20D7">
        <w:t xml:space="preserve"> 4</w:t>
      </w:r>
      <w:r w:rsidR="00E552EE">
        <w:t xml:space="preserve"> sentences should be </w:t>
      </w:r>
      <w:r w:rsidR="00FD2F15">
        <w:t>sufficient</w:t>
      </w:r>
      <w:r w:rsidR="006E3E96">
        <w:t xml:space="preserve"> for each</w:t>
      </w:r>
      <w:r w:rsidR="00E552EE">
        <w:t>.)</w:t>
      </w:r>
    </w:p>
    <w:p w14:paraId="152BB30D" w14:textId="78C7D816" w:rsidR="00E552EE" w:rsidRDefault="00A52FE2" w:rsidP="00E552EE">
      <w:pPr>
        <w:pStyle w:val="Indent2"/>
      </w:pPr>
      <w:r>
        <w:t>Normative Statement</w:t>
      </w:r>
    </w:p>
    <w:p w14:paraId="204B2F9D" w14:textId="77797D57" w:rsidR="00E552EE" w:rsidRDefault="00E552EE" w:rsidP="00E552EE">
      <w:pPr>
        <w:pStyle w:val="BodySingle"/>
      </w:pPr>
    </w:p>
    <w:p w14:paraId="0ACA756F" w14:textId="77777777" w:rsidR="001B65C6" w:rsidRDefault="001B65C6" w:rsidP="00E552EE">
      <w:pPr>
        <w:pStyle w:val="BodySingle"/>
      </w:pPr>
    </w:p>
    <w:p w14:paraId="09F76FC1" w14:textId="77777777" w:rsidR="001B65C6" w:rsidRDefault="001B65C6" w:rsidP="00E552EE">
      <w:pPr>
        <w:pStyle w:val="BodySingle"/>
      </w:pPr>
    </w:p>
    <w:p w14:paraId="4A92A34B" w14:textId="768F54AD" w:rsidR="00E552EE" w:rsidRDefault="00E552EE" w:rsidP="00E552EE">
      <w:pPr>
        <w:pStyle w:val="Indent2"/>
        <w:numPr>
          <w:ilvl w:val="0"/>
          <w:numId w:val="0"/>
        </w:numPr>
        <w:ind w:left="900" w:hanging="360"/>
      </w:pPr>
    </w:p>
    <w:p w14:paraId="73B06848" w14:textId="519D80AD" w:rsidR="00E552EE" w:rsidRDefault="00E552EE" w:rsidP="00E552EE">
      <w:pPr>
        <w:pStyle w:val="Indent2"/>
        <w:numPr>
          <w:ilvl w:val="0"/>
          <w:numId w:val="0"/>
        </w:numPr>
        <w:ind w:left="900" w:hanging="360"/>
      </w:pPr>
    </w:p>
    <w:p w14:paraId="0FC4060F" w14:textId="1BA1185B" w:rsidR="00E552EE" w:rsidRDefault="00BB5E32" w:rsidP="00E552EE">
      <w:pPr>
        <w:pStyle w:val="Indent2"/>
      </w:pPr>
      <w:r>
        <w:t>Roving Bandit (Olson)</w:t>
      </w:r>
    </w:p>
    <w:p w14:paraId="1A527DC1" w14:textId="42B74679" w:rsidR="00E552EE" w:rsidRDefault="00E552EE" w:rsidP="00E552EE">
      <w:pPr>
        <w:pStyle w:val="BodySingle"/>
      </w:pPr>
    </w:p>
    <w:p w14:paraId="0C175DE3" w14:textId="77777777" w:rsidR="001B65C6" w:rsidRDefault="001B65C6" w:rsidP="00E552EE">
      <w:pPr>
        <w:pStyle w:val="BodySingle"/>
      </w:pPr>
    </w:p>
    <w:p w14:paraId="7F4EB7E5" w14:textId="09F1B698" w:rsidR="00E552EE" w:rsidRDefault="00E552EE" w:rsidP="00E552EE">
      <w:pPr>
        <w:pStyle w:val="Indent2"/>
        <w:numPr>
          <w:ilvl w:val="0"/>
          <w:numId w:val="0"/>
        </w:numPr>
        <w:ind w:left="900" w:hanging="360"/>
      </w:pPr>
    </w:p>
    <w:p w14:paraId="18F69600" w14:textId="46E53AFE" w:rsidR="00E552EE" w:rsidRDefault="00E552EE" w:rsidP="00E552EE">
      <w:pPr>
        <w:pStyle w:val="Indent2"/>
        <w:numPr>
          <w:ilvl w:val="0"/>
          <w:numId w:val="0"/>
        </w:numPr>
        <w:ind w:left="900" w:hanging="360"/>
      </w:pPr>
    </w:p>
    <w:p w14:paraId="6314F691" w14:textId="3643FFC7" w:rsidR="00E552EE" w:rsidRDefault="00E552EE" w:rsidP="00E552EE">
      <w:pPr>
        <w:pStyle w:val="Indent2"/>
        <w:numPr>
          <w:ilvl w:val="0"/>
          <w:numId w:val="0"/>
        </w:numPr>
        <w:ind w:left="900" w:hanging="360"/>
      </w:pPr>
    </w:p>
    <w:p w14:paraId="69B84CBB" w14:textId="1EA077D8" w:rsidR="00E552EE" w:rsidRDefault="00B35441" w:rsidP="00E552EE">
      <w:pPr>
        <w:pStyle w:val="Indent2"/>
      </w:pPr>
      <w:r>
        <w:t>Fiscal Illusion</w:t>
      </w:r>
    </w:p>
    <w:p w14:paraId="18DF0D06" w14:textId="57264718" w:rsidR="00E552EE" w:rsidRDefault="00E552EE" w:rsidP="00E552EE">
      <w:pPr>
        <w:pStyle w:val="BodySingle"/>
      </w:pPr>
    </w:p>
    <w:p w14:paraId="72824F3D" w14:textId="77777777" w:rsidR="001B65C6" w:rsidRDefault="001B65C6" w:rsidP="00E552EE">
      <w:pPr>
        <w:pStyle w:val="BodySingle"/>
      </w:pPr>
    </w:p>
    <w:p w14:paraId="4756C967" w14:textId="77777777" w:rsidR="006E3E96" w:rsidRDefault="006E3E96" w:rsidP="00E552EE">
      <w:pPr>
        <w:pStyle w:val="BodySingle"/>
      </w:pPr>
    </w:p>
    <w:p w14:paraId="49617724" w14:textId="77777777" w:rsidR="006E3E96" w:rsidRDefault="006E3E96" w:rsidP="00E552EE">
      <w:pPr>
        <w:pStyle w:val="BodySingle"/>
      </w:pPr>
    </w:p>
    <w:p w14:paraId="43D333FE" w14:textId="77777777" w:rsidR="006E3E96" w:rsidRDefault="006E3E96" w:rsidP="00E552EE">
      <w:pPr>
        <w:pStyle w:val="BodySingle"/>
      </w:pPr>
    </w:p>
    <w:p w14:paraId="3431E659" w14:textId="77777777" w:rsidR="006E3E96" w:rsidRDefault="006E3E96" w:rsidP="00E552EE">
      <w:pPr>
        <w:pStyle w:val="BodySingle"/>
      </w:pPr>
    </w:p>
    <w:p w14:paraId="404E2B34" w14:textId="77777777" w:rsidR="006E3E96" w:rsidRDefault="006E3E96" w:rsidP="00E552EE">
      <w:pPr>
        <w:pStyle w:val="BodySingle"/>
      </w:pPr>
    </w:p>
    <w:p w14:paraId="44A9D7B5" w14:textId="77777777" w:rsidR="006E3E96" w:rsidRDefault="006E3E96" w:rsidP="006E3E96">
      <w:pPr>
        <w:pStyle w:val="Indent2"/>
        <w:numPr>
          <w:ilvl w:val="0"/>
          <w:numId w:val="2"/>
        </w:numPr>
      </w:pPr>
      <w:r>
        <w:t>Progressive Tax</w:t>
      </w:r>
    </w:p>
    <w:p w14:paraId="42C51CAF" w14:textId="77777777" w:rsidR="006E3E96" w:rsidRDefault="006E3E96" w:rsidP="006E3E96">
      <w:pPr>
        <w:pStyle w:val="BodySingle"/>
      </w:pPr>
    </w:p>
    <w:p w14:paraId="1EEA4EED" w14:textId="77777777" w:rsidR="006E3E96" w:rsidRDefault="006E3E96" w:rsidP="006E3E96">
      <w:pPr>
        <w:pStyle w:val="BodySingle"/>
      </w:pPr>
    </w:p>
    <w:p w14:paraId="1DE29C69" w14:textId="77777777" w:rsidR="006E3E96" w:rsidRDefault="006E3E96" w:rsidP="006E3E96">
      <w:pPr>
        <w:pStyle w:val="BodySingle"/>
      </w:pPr>
    </w:p>
    <w:p w14:paraId="19973878" w14:textId="77777777" w:rsidR="006E3E96" w:rsidRDefault="006E3E96" w:rsidP="006E3E96">
      <w:pPr>
        <w:pStyle w:val="Indent2"/>
        <w:numPr>
          <w:ilvl w:val="0"/>
          <w:numId w:val="0"/>
        </w:numPr>
        <w:ind w:left="900" w:hanging="360"/>
      </w:pPr>
    </w:p>
    <w:p w14:paraId="43C3AE5B" w14:textId="77777777" w:rsidR="006E3E96" w:rsidRDefault="006E3E96" w:rsidP="006E3E96">
      <w:pPr>
        <w:pStyle w:val="Indent2"/>
        <w:numPr>
          <w:ilvl w:val="0"/>
          <w:numId w:val="0"/>
        </w:numPr>
        <w:ind w:left="900" w:hanging="360"/>
      </w:pPr>
    </w:p>
    <w:p w14:paraId="618F04DF" w14:textId="77777777" w:rsidR="006E3E96" w:rsidRDefault="006E3E96" w:rsidP="006E3E96">
      <w:pPr>
        <w:pStyle w:val="Indent2"/>
        <w:numPr>
          <w:ilvl w:val="0"/>
          <w:numId w:val="0"/>
        </w:numPr>
        <w:ind w:left="900" w:hanging="360"/>
      </w:pPr>
    </w:p>
    <w:p w14:paraId="595E22A4" w14:textId="77777777" w:rsidR="006E3E96" w:rsidRDefault="006E3E96" w:rsidP="006E3E96">
      <w:pPr>
        <w:pStyle w:val="Indent2"/>
        <w:numPr>
          <w:ilvl w:val="0"/>
          <w:numId w:val="0"/>
        </w:numPr>
        <w:ind w:left="900" w:hanging="360"/>
      </w:pPr>
    </w:p>
    <w:p w14:paraId="0B63DF9F" w14:textId="77777777" w:rsidR="006E3E96" w:rsidRDefault="006E3E96" w:rsidP="006E3E96">
      <w:pPr>
        <w:pStyle w:val="Indent2"/>
        <w:numPr>
          <w:ilvl w:val="0"/>
          <w:numId w:val="2"/>
        </w:numPr>
      </w:pPr>
      <w:r>
        <w:t>Ricardian Equivalence</w:t>
      </w:r>
    </w:p>
    <w:p w14:paraId="043E8045" w14:textId="77777777" w:rsidR="00E552EE" w:rsidRDefault="00E552EE" w:rsidP="00E552EE">
      <w:pPr>
        <w:pStyle w:val="2Columns"/>
        <w:widowControl/>
        <w:tabs>
          <w:tab w:val="left" w:pos="737"/>
          <w:tab w:val="left" w:pos="1162"/>
          <w:tab w:val="left" w:pos="4656"/>
          <w:tab w:val="left" w:pos="6202"/>
          <w:tab w:val="left" w:pos="6922"/>
        </w:tabs>
      </w:pPr>
    </w:p>
    <w:p w14:paraId="6AF4E31B" w14:textId="14DACC01" w:rsidR="00E13348" w:rsidRDefault="009442B6">
      <w:pPr>
        <w:pStyle w:val="2Columns"/>
        <w:widowControl/>
        <w:tabs>
          <w:tab w:val="left" w:pos="737"/>
          <w:tab w:val="left" w:pos="1162"/>
          <w:tab w:val="left" w:pos="4656"/>
          <w:tab w:val="left" w:pos="6202"/>
          <w:tab w:val="left" w:pos="6922"/>
        </w:tabs>
        <w:ind w:left="982"/>
      </w:pPr>
      <w:r>
        <w:tab/>
      </w:r>
      <w:r w:rsidR="0091248E">
        <w:tab/>
      </w:r>
      <w:r>
        <w:t xml:space="preserve">  </w:t>
      </w:r>
    </w:p>
    <w:p w14:paraId="1BA2D056" w14:textId="3EA7DBE8" w:rsidR="00E13348" w:rsidRDefault="00E13348" w:rsidP="00A33BA5">
      <w:pPr>
        <w:pStyle w:val="DefaultText"/>
        <w:widowControl/>
        <w:tabs>
          <w:tab w:val="left" w:pos="737"/>
          <w:tab w:val="left" w:pos="4656"/>
          <w:tab w:val="left" w:pos="8640"/>
          <w:tab w:val="left" w:pos="9360"/>
          <w:tab w:val="left" w:pos="10080"/>
        </w:tabs>
        <w:jc w:val="center"/>
      </w:pPr>
    </w:p>
    <w:p w14:paraId="04B1309A" w14:textId="77777777" w:rsidR="006E3E96" w:rsidRDefault="006E3E96" w:rsidP="00A33BA5">
      <w:pPr>
        <w:pStyle w:val="DefaultText"/>
        <w:widowControl/>
        <w:tabs>
          <w:tab w:val="left" w:pos="737"/>
          <w:tab w:val="left" w:pos="4656"/>
          <w:tab w:val="left" w:pos="8640"/>
          <w:tab w:val="left" w:pos="9360"/>
          <w:tab w:val="left" w:pos="10080"/>
        </w:tabs>
        <w:jc w:val="center"/>
      </w:pPr>
    </w:p>
    <w:p w14:paraId="18C17E8D" w14:textId="77777777" w:rsidR="006E3E96" w:rsidRDefault="006E3E96" w:rsidP="00A33BA5">
      <w:pPr>
        <w:pStyle w:val="DefaultText"/>
        <w:widowControl/>
        <w:tabs>
          <w:tab w:val="left" w:pos="737"/>
          <w:tab w:val="left" w:pos="4656"/>
          <w:tab w:val="left" w:pos="8640"/>
          <w:tab w:val="left" w:pos="9360"/>
          <w:tab w:val="left" w:pos="10080"/>
        </w:tabs>
        <w:jc w:val="center"/>
      </w:pPr>
    </w:p>
    <w:p w14:paraId="4B53CEBD" w14:textId="77777777" w:rsidR="006E3E96" w:rsidRDefault="006E3E96" w:rsidP="00A33BA5">
      <w:pPr>
        <w:pStyle w:val="DefaultText"/>
        <w:widowControl/>
        <w:tabs>
          <w:tab w:val="left" w:pos="737"/>
          <w:tab w:val="left" w:pos="4656"/>
          <w:tab w:val="left" w:pos="8640"/>
          <w:tab w:val="left" w:pos="9360"/>
          <w:tab w:val="left" w:pos="10080"/>
        </w:tabs>
        <w:jc w:val="center"/>
      </w:pPr>
    </w:p>
    <w:p w14:paraId="4A51E7C0" w14:textId="77777777" w:rsidR="006E3E96" w:rsidRDefault="006E3E96" w:rsidP="00A33BA5">
      <w:pPr>
        <w:pStyle w:val="DefaultText"/>
        <w:widowControl/>
        <w:tabs>
          <w:tab w:val="left" w:pos="737"/>
          <w:tab w:val="left" w:pos="4656"/>
          <w:tab w:val="left" w:pos="8640"/>
          <w:tab w:val="left" w:pos="9360"/>
          <w:tab w:val="left" w:pos="10080"/>
        </w:tabs>
        <w:jc w:val="center"/>
      </w:pPr>
    </w:p>
    <w:p w14:paraId="2D7CE385" w14:textId="3B470EBA" w:rsidR="00CA7224" w:rsidRDefault="00135AB3" w:rsidP="00A05CD4">
      <w:pPr>
        <w:pStyle w:val="Indent0"/>
      </w:pPr>
      <w:r>
        <w:t>(</w:t>
      </w:r>
      <w:r w:rsidR="00BB5E32">
        <w:t>20</w:t>
      </w:r>
      <w:r>
        <w:t xml:space="preserve"> points) </w:t>
      </w:r>
      <w:r w:rsidR="001B65C6">
        <w:t xml:space="preserve">In the space below, </w:t>
      </w:r>
      <w:r w:rsidR="00A52FE2">
        <w:t xml:space="preserve">use neoclassical geometry to analyze </w:t>
      </w:r>
      <w:r w:rsidR="001D46C9">
        <w:t xml:space="preserve">the effects of a targeted </w:t>
      </w:r>
      <w:r w:rsidR="00FF08D7">
        <w:t>tax</w:t>
      </w:r>
      <w:r w:rsidR="001D46C9">
        <w:t xml:space="preserve"> (an excise</w:t>
      </w:r>
      <w:r w:rsidR="00FF08D7">
        <w:t xml:space="preserve"> tax</w:t>
      </w:r>
      <w:r w:rsidR="001D46C9">
        <w:t xml:space="preserve">) on markets and individuals. </w:t>
      </w:r>
    </w:p>
    <w:p w14:paraId="3BA886E1" w14:textId="725AC66E" w:rsidR="000C6F00" w:rsidRDefault="001D46C9" w:rsidP="001D46C9">
      <w:pPr>
        <w:pStyle w:val="Indent2"/>
        <w:numPr>
          <w:ilvl w:val="0"/>
          <w:numId w:val="43"/>
        </w:numPr>
      </w:pPr>
      <w:r>
        <w:t xml:space="preserve">First use supply and demand curves to illustrate the effect of such a </w:t>
      </w:r>
      <w:r w:rsidR="00FF08D7">
        <w:t>tax</w:t>
      </w:r>
      <w:r>
        <w:t xml:space="preserve"> on market</w:t>
      </w:r>
      <w:r w:rsidR="001B65C6">
        <w:t xml:space="preserve"> prices and output</w:t>
      </w:r>
      <w:r w:rsidR="00A52FE2">
        <w:t>, and the distribution of benefits and the cost of the subsidy</w:t>
      </w:r>
      <w:r>
        <w:t xml:space="preserve">. </w:t>
      </w:r>
      <w:r w:rsidR="000C6F00">
        <w:t>Label all important details.</w:t>
      </w:r>
    </w:p>
    <w:p w14:paraId="4120DE5F" w14:textId="24FFA7AC" w:rsidR="00282E0E" w:rsidRDefault="00282E0E" w:rsidP="00282E0E">
      <w:pPr>
        <w:pStyle w:val="BodySingle"/>
      </w:pPr>
    </w:p>
    <w:p w14:paraId="7ED03E0F" w14:textId="15E9B7B8" w:rsidR="00282E0E" w:rsidRDefault="00282E0E" w:rsidP="00282E0E">
      <w:pPr>
        <w:pStyle w:val="BodySingle"/>
      </w:pPr>
    </w:p>
    <w:p w14:paraId="4239C178" w14:textId="3CBFF834" w:rsidR="00282E0E" w:rsidRDefault="00282E0E" w:rsidP="00282E0E">
      <w:pPr>
        <w:pStyle w:val="BodySingle"/>
      </w:pPr>
    </w:p>
    <w:p w14:paraId="2BA1B40A" w14:textId="7584B29B" w:rsidR="00282E0E" w:rsidRDefault="00282E0E" w:rsidP="00282E0E">
      <w:pPr>
        <w:pStyle w:val="BodySingle"/>
      </w:pPr>
    </w:p>
    <w:p w14:paraId="7EC4CF61" w14:textId="5F54ABCE" w:rsidR="00282E0E" w:rsidRDefault="00282E0E" w:rsidP="00282E0E">
      <w:pPr>
        <w:pStyle w:val="BodySingle"/>
      </w:pPr>
    </w:p>
    <w:p w14:paraId="4E4FE982" w14:textId="6ABDFABD" w:rsidR="00282E0E" w:rsidRDefault="00282E0E" w:rsidP="00282E0E">
      <w:pPr>
        <w:pStyle w:val="BodySingle"/>
      </w:pPr>
    </w:p>
    <w:p w14:paraId="15490EB0" w14:textId="2EC52A3D" w:rsidR="00282E0E" w:rsidRDefault="00282E0E" w:rsidP="00282E0E">
      <w:pPr>
        <w:pStyle w:val="BodySingle"/>
      </w:pPr>
    </w:p>
    <w:p w14:paraId="5CF237C1" w14:textId="5351DFE6" w:rsidR="00282E0E" w:rsidRDefault="00282E0E" w:rsidP="00282E0E">
      <w:pPr>
        <w:pStyle w:val="BodySingle"/>
      </w:pPr>
    </w:p>
    <w:p w14:paraId="07074CE8" w14:textId="77777777" w:rsidR="00282E0E" w:rsidRDefault="00282E0E" w:rsidP="00282E0E">
      <w:pPr>
        <w:pStyle w:val="BodySingle"/>
      </w:pPr>
    </w:p>
    <w:p w14:paraId="4B4B305E" w14:textId="7322F4FA" w:rsidR="000C6F00" w:rsidRDefault="000C6F00" w:rsidP="00A05CD4">
      <w:pPr>
        <w:pStyle w:val="Indent2"/>
      </w:pPr>
      <w:r>
        <w:t>On a separate diagram</w:t>
      </w:r>
      <w:r w:rsidR="001D46C9">
        <w:t xml:space="preserve">, use budget constraints and indifference curves to show the effect of </w:t>
      </w:r>
      <w:r w:rsidR="005E20D7">
        <w:t>the above</w:t>
      </w:r>
      <w:r w:rsidR="001D46C9">
        <w:t xml:space="preserve"> </w:t>
      </w:r>
      <w:r w:rsidR="00FF08D7">
        <w:t>tax</w:t>
      </w:r>
      <w:r w:rsidR="001D46C9">
        <w:t xml:space="preserve"> on a typical consumer in the </w:t>
      </w:r>
      <w:r w:rsidR="006E3E96">
        <w:t xml:space="preserve">taxed </w:t>
      </w:r>
      <w:r w:rsidR="001D46C9">
        <w:t>market illustrated in “a.”</w:t>
      </w:r>
      <w:r>
        <w:t xml:space="preserve"> </w:t>
      </w:r>
      <w:r w:rsidR="001D46C9">
        <w:t>Clearly label all relevant details.</w:t>
      </w:r>
    </w:p>
    <w:p w14:paraId="20BE041C" w14:textId="34B0754C" w:rsidR="00282E0E" w:rsidRDefault="00282E0E" w:rsidP="00282E0E">
      <w:pPr>
        <w:pStyle w:val="BodySingle"/>
      </w:pPr>
    </w:p>
    <w:p w14:paraId="7090B741" w14:textId="355E5266" w:rsidR="00282E0E" w:rsidRDefault="00282E0E" w:rsidP="00282E0E">
      <w:pPr>
        <w:pStyle w:val="BodySingle"/>
      </w:pPr>
    </w:p>
    <w:p w14:paraId="7E8BF056" w14:textId="77777777" w:rsidR="00282E0E" w:rsidRDefault="00282E0E" w:rsidP="00282E0E">
      <w:pPr>
        <w:pStyle w:val="BodySingle"/>
      </w:pPr>
    </w:p>
    <w:p w14:paraId="107A46D1" w14:textId="3DFB7833" w:rsidR="00282E0E" w:rsidRDefault="00282E0E" w:rsidP="00282E0E">
      <w:pPr>
        <w:pStyle w:val="BodySingle"/>
      </w:pPr>
    </w:p>
    <w:p w14:paraId="733EFFCF" w14:textId="52E8ACBF" w:rsidR="00282E0E" w:rsidRDefault="00282E0E" w:rsidP="00282E0E">
      <w:pPr>
        <w:pStyle w:val="BodySingle"/>
      </w:pPr>
    </w:p>
    <w:p w14:paraId="433801AA" w14:textId="56A4AE46" w:rsidR="00282E0E" w:rsidRDefault="00282E0E" w:rsidP="00282E0E">
      <w:pPr>
        <w:pStyle w:val="BodySingle"/>
      </w:pPr>
    </w:p>
    <w:p w14:paraId="06BE9344" w14:textId="58245764" w:rsidR="00282E0E" w:rsidRDefault="00282E0E" w:rsidP="00282E0E">
      <w:pPr>
        <w:pStyle w:val="BodySingle"/>
      </w:pPr>
    </w:p>
    <w:p w14:paraId="0539804E" w14:textId="09FBF62C" w:rsidR="00282E0E" w:rsidRDefault="00282E0E" w:rsidP="00282E0E">
      <w:pPr>
        <w:pStyle w:val="BodySingle"/>
      </w:pPr>
    </w:p>
    <w:p w14:paraId="221FB48D" w14:textId="77777777" w:rsidR="00282E0E" w:rsidRDefault="00282E0E" w:rsidP="00282E0E">
      <w:pPr>
        <w:pStyle w:val="BodySingle"/>
      </w:pPr>
    </w:p>
    <w:p w14:paraId="0EF0DF2C" w14:textId="67E45E88" w:rsidR="0067080D" w:rsidRDefault="001D46C9" w:rsidP="00A05CD4">
      <w:pPr>
        <w:pStyle w:val="Indent2"/>
      </w:pPr>
      <w:r>
        <w:t xml:space="preserve">On the same diagram, draw in the budget line </w:t>
      </w:r>
      <w:r w:rsidR="00E90A95">
        <w:t xml:space="preserve">and indifference curve </w:t>
      </w:r>
      <w:r>
        <w:t xml:space="preserve">associated with a lump sum </w:t>
      </w:r>
      <w:r w:rsidR="00FF08D7">
        <w:t>or general tax</w:t>
      </w:r>
      <w:r>
        <w:t xml:space="preserve"> </w:t>
      </w:r>
      <w:r w:rsidR="00FF08D7">
        <w:t xml:space="preserve">that generates exactly the same revenue from this taxpayer, </w:t>
      </w:r>
      <w:r>
        <w:t xml:space="preserve">and discuss the sense in which </w:t>
      </w:r>
      <w:r w:rsidR="006E3E96">
        <w:t>such a tax</w:t>
      </w:r>
      <w:r>
        <w:t xml:space="preserve"> can be said to be superior to the original </w:t>
      </w:r>
      <w:r w:rsidR="00FF08D7">
        <w:t>excise tax</w:t>
      </w:r>
      <w:r w:rsidR="0067080D">
        <w:t>.</w:t>
      </w:r>
    </w:p>
    <w:p w14:paraId="1E8B5CB1" w14:textId="156C6843" w:rsidR="000C6F00" w:rsidRDefault="00E16F64" w:rsidP="00A05CD4">
      <w:pPr>
        <w:pStyle w:val="Indent2"/>
      </w:pPr>
      <w:r>
        <w:t xml:space="preserve">A carbon tax </w:t>
      </w:r>
      <w:r w:rsidR="001D46C9">
        <w:t>can be thought of as a</w:t>
      </w:r>
      <w:r>
        <w:t>n excise tax on fossil fuels</w:t>
      </w:r>
      <w:r w:rsidR="001D46C9">
        <w:t xml:space="preserve">. Discuss briefly the </w:t>
      </w:r>
      <w:r w:rsidR="006E3E96">
        <w:t>relevance</w:t>
      </w:r>
      <w:r w:rsidR="001D46C9">
        <w:t xml:space="preserve"> of </w:t>
      </w:r>
      <w:r w:rsidR="00BB5E32">
        <w:t xml:space="preserve">a, </w:t>
      </w:r>
      <w:r w:rsidR="001D46C9">
        <w:t>b</w:t>
      </w:r>
      <w:r w:rsidR="00BB5E32">
        <w:t>,</w:t>
      </w:r>
      <w:r w:rsidR="001D46C9">
        <w:t xml:space="preserve"> and c for </w:t>
      </w:r>
      <w:r w:rsidR="001B65C6">
        <w:t xml:space="preserve">such </w:t>
      </w:r>
      <w:r w:rsidR="00BB5E32">
        <w:t>a tax system,</w:t>
      </w:r>
      <w:r>
        <w:t xml:space="preserve"> and briefly discuss the case in which such a tax could be regarded as a Pigovian tax.</w:t>
      </w:r>
      <w:r w:rsidR="001B65C6">
        <w:t xml:space="preserve"> (</w:t>
      </w:r>
      <w:r w:rsidR="00BB5E32">
        <w:t>About two paragraphs</w:t>
      </w:r>
      <w:r w:rsidR="001B65C6">
        <w:t xml:space="preserve"> should be enough.)</w:t>
      </w:r>
      <w:r w:rsidR="006E3E96">
        <w:t xml:space="preserve"> </w:t>
      </w:r>
    </w:p>
    <w:p w14:paraId="0F65DA48" w14:textId="77777777" w:rsidR="00A437C6" w:rsidRDefault="00A437C6" w:rsidP="00A437C6">
      <w:pPr>
        <w:pStyle w:val="Indent2"/>
        <w:numPr>
          <w:ilvl w:val="0"/>
          <w:numId w:val="0"/>
        </w:numPr>
        <w:ind w:left="900"/>
      </w:pPr>
    </w:p>
    <w:p w14:paraId="617E44FC" w14:textId="77777777" w:rsidR="00A437C6" w:rsidRDefault="00A437C6" w:rsidP="00A437C6">
      <w:pPr>
        <w:pStyle w:val="Indent2"/>
        <w:numPr>
          <w:ilvl w:val="0"/>
          <w:numId w:val="0"/>
        </w:numPr>
        <w:ind w:left="900"/>
      </w:pPr>
    </w:p>
    <w:p w14:paraId="00019631" w14:textId="77777777" w:rsidR="00A437C6" w:rsidRDefault="00A437C6" w:rsidP="00A437C6">
      <w:pPr>
        <w:pStyle w:val="Indent2"/>
        <w:numPr>
          <w:ilvl w:val="0"/>
          <w:numId w:val="0"/>
        </w:numPr>
        <w:ind w:left="900"/>
      </w:pPr>
    </w:p>
    <w:p w14:paraId="0396681B" w14:textId="77777777" w:rsidR="00A437C6" w:rsidRDefault="00A437C6" w:rsidP="00A437C6">
      <w:pPr>
        <w:pStyle w:val="Indent2"/>
        <w:numPr>
          <w:ilvl w:val="0"/>
          <w:numId w:val="0"/>
        </w:numPr>
        <w:ind w:left="900"/>
      </w:pPr>
    </w:p>
    <w:p w14:paraId="60F3A6DA" w14:textId="77777777" w:rsidR="00A437C6" w:rsidRDefault="00A437C6" w:rsidP="00A437C6">
      <w:pPr>
        <w:pStyle w:val="Indent2"/>
        <w:numPr>
          <w:ilvl w:val="0"/>
          <w:numId w:val="0"/>
        </w:numPr>
        <w:ind w:left="900"/>
      </w:pPr>
    </w:p>
    <w:p w14:paraId="1B5B41F7" w14:textId="77777777" w:rsidR="00A437C6" w:rsidRDefault="00A437C6" w:rsidP="00A437C6">
      <w:pPr>
        <w:pStyle w:val="Indent2"/>
        <w:numPr>
          <w:ilvl w:val="0"/>
          <w:numId w:val="0"/>
        </w:numPr>
        <w:ind w:left="900"/>
      </w:pPr>
    </w:p>
    <w:p w14:paraId="36BA7DE0" w14:textId="77777777" w:rsidR="00A437C6" w:rsidRDefault="00A437C6" w:rsidP="00A437C6">
      <w:pPr>
        <w:pStyle w:val="Indent2"/>
        <w:numPr>
          <w:ilvl w:val="0"/>
          <w:numId w:val="0"/>
        </w:numPr>
        <w:ind w:left="900"/>
      </w:pPr>
    </w:p>
    <w:p w14:paraId="457B36D4" w14:textId="77777777" w:rsidR="00A437C6" w:rsidRDefault="00A437C6" w:rsidP="00A437C6">
      <w:pPr>
        <w:pStyle w:val="Indent2"/>
        <w:numPr>
          <w:ilvl w:val="0"/>
          <w:numId w:val="0"/>
        </w:numPr>
        <w:ind w:left="900"/>
      </w:pPr>
    </w:p>
    <w:p w14:paraId="69A32185" w14:textId="77777777" w:rsidR="00A437C6" w:rsidRDefault="00A437C6" w:rsidP="00A437C6">
      <w:pPr>
        <w:pStyle w:val="Indent2"/>
        <w:numPr>
          <w:ilvl w:val="0"/>
          <w:numId w:val="0"/>
        </w:numPr>
        <w:ind w:left="900"/>
      </w:pPr>
    </w:p>
    <w:p w14:paraId="5692B95F" w14:textId="77777777" w:rsidR="00A437C6" w:rsidRDefault="00A437C6" w:rsidP="00A437C6">
      <w:pPr>
        <w:pStyle w:val="Indent2"/>
        <w:numPr>
          <w:ilvl w:val="0"/>
          <w:numId w:val="0"/>
        </w:numPr>
        <w:ind w:left="900"/>
      </w:pPr>
    </w:p>
    <w:p w14:paraId="4B6DD3D5" w14:textId="77777777" w:rsidR="00A437C6" w:rsidRDefault="00A437C6" w:rsidP="00A437C6">
      <w:pPr>
        <w:pStyle w:val="Indent2"/>
        <w:numPr>
          <w:ilvl w:val="0"/>
          <w:numId w:val="0"/>
        </w:numPr>
        <w:ind w:left="900"/>
      </w:pPr>
    </w:p>
    <w:p w14:paraId="5CA95A38" w14:textId="77777777" w:rsidR="00A437C6" w:rsidRDefault="00A437C6" w:rsidP="00A437C6">
      <w:pPr>
        <w:pStyle w:val="Indent2"/>
        <w:numPr>
          <w:ilvl w:val="0"/>
          <w:numId w:val="0"/>
        </w:numPr>
        <w:ind w:left="900"/>
      </w:pPr>
    </w:p>
    <w:p w14:paraId="08B0BE02" w14:textId="77777777" w:rsidR="00A437C6" w:rsidRDefault="00A437C6" w:rsidP="00A437C6">
      <w:pPr>
        <w:pStyle w:val="Indent2"/>
        <w:numPr>
          <w:ilvl w:val="0"/>
          <w:numId w:val="0"/>
        </w:numPr>
        <w:ind w:left="900"/>
      </w:pPr>
    </w:p>
    <w:p w14:paraId="6C5D5BA2" w14:textId="77777777" w:rsidR="00A437C6" w:rsidRDefault="00A437C6" w:rsidP="00A437C6">
      <w:pPr>
        <w:pStyle w:val="Indent2"/>
        <w:numPr>
          <w:ilvl w:val="0"/>
          <w:numId w:val="0"/>
        </w:numPr>
        <w:ind w:left="900"/>
      </w:pPr>
    </w:p>
    <w:p w14:paraId="61DC5FAA" w14:textId="77777777" w:rsidR="00A437C6" w:rsidRDefault="00A437C6" w:rsidP="00A437C6">
      <w:pPr>
        <w:pStyle w:val="Indent2"/>
        <w:numPr>
          <w:ilvl w:val="0"/>
          <w:numId w:val="0"/>
        </w:numPr>
        <w:ind w:left="900"/>
      </w:pPr>
    </w:p>
    <w:p w14:paraId="15AA6DCB" w14:textId="77777777" w:rsidR="00A437C6" w:rsidRDefault="00A437C6" w:rsidP="00A437C6">
      <w:pPr>
        <w:pStyle w:val="Indent2"/>
        <w:numPr>
          <w:ilvl w:val="0"/>
          <w:numId w:val="0"/>
        </w:numPr>
        <w:ind w:left="900"/>
      </w:pPr>
    </w:p>
    <w:p w14:paraId="0BE0EF02" w14:textId="77777777" w:rsidR="00A437C6" w:rsidRDefault="00A437C6" w:rsidP="00A437C6">
      <w:pPr>
        <w:pStyle w:val="Indent2"/>
        <w:numPr>
          <w:ilvl w:val="0"/>
          <w:numId w:val="0"/>
        </w:numPr>
        <w:ind w:left="900"/>
      </w:pPr>
    </w:p>
    <w:p w14:paraId="28252E7C" w14:textId="5399E5BC" w:rsidR="00E13348" w:rsidRPr="008F5828" w:rsidRDefault="00135AB3" w:rsidP="001B65C6">
      <w:pPr>
        <w:pStyle w:val="Indent0"/>
      </w:pPr>
      <w:r>
        <w:t xml:space="preserve">10 points) </w:t>
      </w:r>
      <w:r w:rsidR="009442B6" w:rsidRPr="008F5828">
        <w:t xml:space="preserve">Determine </w:t>
      </w:r>
      <w:r w:rsidR="001B65C6">
        <w:t>the</w:t>
      </w:r>
      <w:r w:rsidR="009442B6" w:rsidRPr="008F5828">
        <w:t xml:space="preserve"> marginal and average tax rate</w:t>
      </w:r>
      <w:r w:rsidR="001B65C6">
        <w:t xml:space="preserve"> schedule</w:t>
      </w:r>
      <w:r w:rsidR="009442B6" w:rsidRPr="008F5828">
        <w:t>s for the following income</w:t>
      </w:r>
      <w:r w:rsidR="001B65C6">
        <w:t xml:space="preserve"> </w:t>
      </w:r>
      <w:r w:rsidR="009442B6" w:rsidRPr="008F5828">
        <w:t>tax schedule:</w:t>
      </w:r>
    </w:p>
    <w:p w14:paraId="440FCBE8" w14:textId="77777777" w:rsidR="00334354" w:rsidRDefault="00334354" w:rsidP="00334354">
      <w:pPr>
        <w:pStyle w:val="DefaultText"/>
        <w:widowControl/>
        <w:tabs>
          <w:tab w:val="left" w:pos="737"/>
          <w:tab w:val="left" w:pos="4656"/>
          <w:tab w:val="left" w:pos="8640"/>
          <w:tab w:val="left" w:pos="9360"/>
          <w:tab w:val="left" w:pos="10080"/>
        </w:tabs>
        <w:spacing w:line="240" w:lineRule="auto"/>
      </w:pPr>
    </w:p>
    <w:p w14:paraId="304F16B4" w14:textId="5AC4DC5C" w:rsidR="00E13348" w:rsidRDefault="009442B6">
      <w:pPr>
        <w:pStyle w:val="DefaultText"/>
        <w:widowControl/>
        <w:tabs>
          <w:tab w:val="left" w:pos="737"/>
          <w:tab w:val="left" w:pos="4656"/>
          <w:tab w:val="left" w:pos="8640"/>
          <w:tab w:val="left" w:pos="9360"/>
          <w:tab w:val="left" w:pos="10080"/>
        </w:tabs>
      </w:pPr>
      <w:r>
        <w:t xml:space="preserve">                T = </w:t>
      </w:r>
      <w:r w:rsidR="00A34733">
        <w:t>C</w:t>
      </w:r>
      <w:r>
        <w:t xml:space="preserve"> + .2</w:t>
      </w:r>
      <w:r w:rsidR="00E16F64">
        <w:t>5</w:t>
      </w:r>
      <w:r>
        <w:t>Y</w:t>
      </w:r>
    </w:p>
    <w:p w14:paraId="6526B475" w14:textId="2EC95D8C" w:rsidR="00E13348" w:rsidRDefault="001B65C6" w:rsidP="003D4773">
      <w:pPr>
        <w:pStyle w:val="Indent2"/>
        <w:numPr>
          <w:ilvl w:val="0"/>
          <w:numId w:val="31"/>
        </w:numPr>
      </w:pPr>
      <w:r>
        <w:t xml:space="preserve">Provide the equations corresponding </w:t>
      </w:r>
      <w:r w:rsidR="005E20D7">
        <w:t xml:space="preserve">to the </w:t>
      </w:r>
      <w:r>
        <w:t xml:space="preserve"> marginal tax rate and average tax rate</w:t>
      </w:r>
      <w:r w:rsidR="005E20D7">
        <w:t xml:space="preserve"> schedules</w:t>
      </w:r>
      <w:r>
        <w:t xml:space="preserve"> below</w:t>
      </w:r>
      <w:r w:rsidR="009442B6">
        <w:t>.</w:t>
      </w:r>
    </w:p>
    <w:p w14:paraId="56475B61" w14:textId="69DF2DDD" w:rsidR="001B65C6" w:rsidRDefault="001B65C6" w:rsidP="001B65C6">
      <w:pPr>
        <w:pStyle w:val="BodySingle"/>
      </w:pPr>
    </w:p>
    <w:p w14:paraId="31EF6761" w14:textId="77777777" w:rsidR="001B65C6" w:rsidRDefault="001B65C6" w:rsidP="001B65C6">
      <w:pPr>
        <w:pStyle w:val="BodySingle"/>
      </w:pPr>
    </w:p>
    <w:p w14:paraId="561838DE" w14:textId="77777777" w:rsidR="001B65C6" w:rsidRDefault="001B65C6" w:rsidP="001B65C6">
      <w:pPr>
        <w:pStyle w:val="BodySingle"/>
      </w:pPr>
    </w:p>
    <w:p w14:paraId="422D8D2F" w14:textId="7A4A80D3" w:rsidR="00E13348" w:rsidRDefault="009442B6" w:rsidP="0051678E">
      <w:pPr>
        <w:pStyle w:val="Indent2"/>
      </w:pPr>
      <w:r>
        <w:t>Determine the values of C that makes the tax schedule (i) regressive, (ii) proportional, and (iii) progressive.</w:t>
      </w:r>
    </w:p>
    <w:p w14:paraId="173D193D" w14:textId="485DC3E3" w:rsidR="001B65C6" w:rsidRDefault="001B65C6" w:rsidP="001B65C6">
      <w:pPr>
        <w:pStyle w:val="BodySingle"/>
      </w:pPr>
    </w:p>
    <w:p w14:paraId="5030B886" w14:textId="77777777" w:rsidR="001B65C6" w:rsidRDefault="001B65C6" w:rsidP="001B65C6">
      <w:pPr>
        <w:pStyle w:val="BodySingle"/>
      </w:pPr>
    </w:p>
    <w:p w14:paraId="325D7006" w14:textId="77777777" w:rsidR="001B65C6" w:rsidRDefault="001B65C6" w:rsidP="001B65C6">
      <w:pPr>
        <w:pStyle w:val="BodySingle"/>
      </w:pPr>
    </w:p>
    <w:p w14:paraId="3394D1E5" w14:textId="7E169860" w:rsidR="00A34733" w:rsidRDefault="00A34733" w:rsidP="0051678E">
      <w:pPr>
        <w:pStyle w:val="Indent2"/>
      </w:pPr>
      <w:r>
        <w:lastRenderedPageBreak/>
        <w:t xml:space="preserve">What values of C </w:t>
      </w:r>
      <w:r w:rsidR="001B65C6">
        <w:t xml:space="preserve">allow the tax schedule to </w:t>
      </w:r>
      <w:r>
        <w:t xml:space="preserve">be interpreted as </w:t>
      </w:r>
      <w:r w:rsidR="001B65C6">
        <w:t>guaranteeing a minimal income level</w:t>
      </w:r>
      <w:r>
        <w:t>?</w:t>
      </w:r>
      <w:r w:rsidR="001B65C6">
        <w:t xml:space="preserve">  Explain briefly (2 or 3 sentences should suffice).</w:t>
      </w:r>
    </w:p>
    <w:p w14:paraId="4BFBC033" w14:textId="3BE76B41" w:rsidR="001B65C6" w:rsidRDefault="001B65C6" w:rsidP="001B65C6">
      <w:pPr>
        <w:pStyle w:val="BodySingle"/>
      </w:pPr>
    </w:p>
    <w:p w14:paraId="380A8331" w14:textId="0657BBD5" w:rsidR="001B65C6" w:rsidRDefault="001B65C6" w:rsidP="001B65C6">
      <w:pPr>
        <w:pStyle w:val="BodySingle"/>
      </w:pPr>
    </w:p>
    <w:p w14:paraId="6ECD835D" w14:textId="77777777" w:rsidR="001B65C6" w:rsidRDefault="001B65C6" w:rsidP="001B65C6">
      <w:pPr>
        <w:pStyle w:val="BodySingle"/>
      </w:pPr>
    </w:p>
    <w:p w14:paraId="42FD9E8F" w14:textId="16B8B9C8" w:rsidR="001B65C6" w:rsidRDefault="001B65C6" w:rsidP="001B65C6">
      <w:pPr>
        <w:pStyle w:val="BodySingle"/>
      </w:pPr>
    </w:p>
    <w:p w14:paraId="47BBDB5D" w14:textId="77777777" w:rsidR="001B65C6" w:rsidRDefault="001B65C6" w:rsidP="001B65C6">
      <w:pPr>
        <w:pStyle w:val="BodySingle"/>
      </w:pPr>
    </w:p>
    <w:p w14:paraId="688E1BE3" w14:textId="1859EB52" w:rsidR="00E13348" w:rsidRDefault="005053A9" w:rsidP="003D4773">
      <w:pPr>
        <w:pStyle w:val="SectionTitle"/>
        <w:widowControl/>
        <w:numPr>
          <w:ilvl w:val="0"/>
          <w:numId w:val="35"/>
        </w:numPr>
        <w:tabs>
          <w:tab w:val="left" w:pos="4656"/>
          <w:tab w:val="left" w:pos="8640"/>
          <w:tab w:val="left" w:pos="9360"/>
          <w:tab w:val="left" w:pos="10080"/>
        </w:tabs>
      </w:pPr>
      <w:r>
        <w:t xml:space="preserve">More Advanced </w:t>
      </w:r>
      <w:r w:rsidR="00CC776F">
        <w:t xml:space="preserve">Public </w:t>
      </w:r>
      <w:r w:rsidR="00A437C6">
        <w:t>Economics</w:t>
      </w:r>
      <w:r w:rsidR="00CC776F">
        <w:t xml:space="preserve"> </w:t>
      </w:r>
      <w:r w:rsidR="00016ABF">
        <w:t>Questions and Analytics</w:t>
      </w:r>
    </w:p>
    <w:p w14:paraId="193C70D3" w14:textId="77777777" w:rsidR="005E783A" w:rsidRDefault="005E783A" w:rsidP="005E783A">
      <w:pPr>
        <w:pStyle w:val="BodySingle"/>
      </w:pPr>
    </w:p>
    <w:p w14:paraId="4E7BEFFE" w14:textId="6A36A60A" w:rsidR="005E783A" w:rsidRPr="008F5828" w:rsidRDefault="009F0F7A" w:rsidP="005E783A">
      <w:pPr>
        <w:pStyle w:val="Indent0"/>
      </w:pPr>
      <w:r>
        <w:t>(</w:t>
      </w:r>
      <w:r w:rsidR="000A02CE">
        <w:t>15</w:t>
      </w:r>
      <w:r>
        <w:t xml:space="preserve"> points) </w:t>
      </w:r>
      <w:r w:rsidR="005E783A" w:rsidRPr="008F5828">
        <w:t xml:space="preserve">Use </w:t>
      </w:r>
      <w:r w:rsidR="005E783A">
        <w:t>marginal benefit and cost curves</w:t>
      </w:r>
      <w:r w:rsidR="005E783A" w:rsidRPr="008F5828">
        <w:t xml:space="preserve"> to analyze </w:t>
      </w:r>
      <w:r w:rsidR="005E783A">
        <w:t>a</w:t>
      </w:r>
      <w:r w:rsidR="005E783A" w:rsidRPr="008F5828">
        <w:t xml:space="preserve"> three</w:t>
      </w:r>
      <w:r w:rsidR="005E783A">
        <w:t>-</w:t>
      </w:r>
      <w:r w:rsidR="005E783A" w:rsidRPr="008F5828">
        <w:t>person public goods problem.</w:t>
      </w:r>
    </w:p>
    <w:p w14:paraId="03B2BFAA" w14:textId="52E2DAF1" w:rsidR="005E783A" w:rsidRDefault="005E783A" w:rsidP="005E783A">
      <w:pPr>
        <w:pStyle w:val="Indent2"/>
        <w:numPr>
          <w:ilvl w:val="0"/>
          <w:numId w:val="19"/>
        </w:numPr>
      </w:pPr>
      <w:r w:rsidRPr="00CC776F">
        <w:t>First, illustrate the "high demander provides" equilibrium, in which one person provides all of the public good</w:t>
      </w:r>
      <w:r w:rsidR="004B1CF5">
        <w:t xml:space="preserve"> because his or her marginal benefits are greater than the others</w:t>
      </w:r>
      <w:r w:rsidR="005E20D7">
        <w:t xml:space="preserve"> and the MC of the service is not prohibitive</w:t>
      </w:r>
      <w:r w:rsidRPr="00CC776F">
        <w:t>.</w:t>
      </w:r>
      <w:r w:rsidR="009F0F7A">
        <w:t xml:space="preserve"> Label th</w:t>
      </w:r>
      <w:r w:rsidR="004B1CF5">
        <w:t>e associated</w:t>
      </w:r>
      <w:r w:rsidR="009F0F7A">
        <w:t xml:space="preserve"> output level Q*.</w:t>
      </w:r>
    </w:p>
    <w:p w14:paraId="0B6DE06E" w14:textId="114788D9" w:rsidR="009F0F7A" w:rsidRDefault="009F0F7A" w:rsidP="009F0F7A">
      <w:pPr>
        <w:pStyle w:val="BodySingle"/>
      </w:pPr>
    </w:p>
    <w:p w14:paraId="005998BF" w14:textId="08457570" w:rsidR="009F0F7A" w:rsidRDefault="009F0F7A" w:rsidP="009F0F7A">
      <w:pPr>
        <w:pStyle w:val="BodySingle"/>
      </w:pPr>
    </w:p>
    <w:p w14:paraId="6BB6F6F1" w14:textId="652C7F0A" w:rsidR="009F0F7A" w:rsidRDefault="009F0F7A" w:rsidP="009F0F7A">
      <w:pPr>
        <w:pStyle w:val="BodySingle"/>
      </w:pPr>
    </w:p>
    <w:p w14:paraId="77128B28" w14:textId="1D716649" w:rsidR="009F0F7A" w:rsidRDefault="009F0F7A" w:rsidP="009F0F7A">
      <w:pPr>
        <w:pStyle w:val="BodySingle"/>
      </w:pPr>
    </w:p>
    <w:p w14:paraId="226DAF9A" w14:textId="64F65972" w:rsidR="009F0F7A" w:rsidRDefault="009F0F7A" w:rsidP="009F0F7A">
      <w:pPr>
        <w:pStyle w:val="BodySingle"/>
      </w:pPr>
    </w:p>
    <w:p w14:paraId="59D25496" w14:textId="7503E717" w:rsidR="009F0F7A" w:rsidRDefault="009F0F7A" w:rsidP="009F0F7A">
      <w:pPr>
        <w:pStyle w:val="BodySingle"/>
      </w:pPr>
    </w:p>
    <w:p w14:paraId="31C54D13" w14:textId="792AA525" w:rsidR="009F0F7A" w:rsidRDefault="009F0F7A" w:rsidP="009F0F7A">
      <w:pPr>
        <w:pStyle w:val="BodySingle"/>
      </w:pPr>
    </w:p>
    <w:p w14:paraId="740E7513" w14:textId="69AE44D3" w:rsidR="009F0F7A" w:rsidRDefault="009F0F7A" w:rsidP="009F0F7A">
      <w:pPr>
        <w:pStyle w:val="BodySingle"/>
      </w:pPr>
    </w:p>
    <w:p w14:paraId="5D933448" w14:textId="7349A1FE" w:rsidR="009F0F7A" w:rsidRDefault="009F0F7A" w:rsidP="009F0F7A">
      <w:pPr>
        <w:pStyle w:val="BodySingle"/>
      </w:pPr>
    </w:p>
    <w:p w14:paraId="6AD8866E" w14:textId="0FAA1F3A" w:rsidR="009F0F7A" w:rsidRDefault="009F0F7A" w:rsidP="009F0F7A">
      <w:pPr>
        <w:pStyle w:val="BodySingle"/>
      </w:pPr>
    </w:p>
    <w:p w14:paraId="0C7CB1E4" w14:textId="77777777" w:rsidR="009F0F7A" w:rsidRPr="00CC776F" w:rsidRDefault="009F0F7A" w:rsidP="009F0F7A">
      <w:pPr>
        <w:pStyle w:val="BodySingle"/>
      </w:pPr>
    </w:p>
    <w:p w14:paraId="7B6F8ECE" w14:textId="7A753A34" w:rsidR="005E783A" w:rsidRDefault="009F0F7A" w:rsidP="005E783A">
      <w:pPr>
        <w:pStyle w:val="Indent2"/>
      </w:pPr>
      <w:r>
        <w:t>On the same diagram,</w:t>
      </w:r>
      <w:r w:rsidR="005E783A" w:rsidRPr="00CC776F">
        <w:t xml:space="preserve"> determine whether this output level is Pareto efficient</w:t>
      </w:r>
      <w:r>
        <w:t>. If a different output would be Pareto optimal, label it Q**. Briefly explain your reasoning</w:t>
      </w:r>
      <w:r w:rsidR="005E783A" w:rsidRPr="00CC776F">
        <w:t>.</w:t>
      </w:r>
      <w:r>
        <w:t xml:space="preserve"> (1-2 sentences should be sufficient.)</w:t>
      </w:r>
    </w:p>
    <w:p w14:paraId="67D45D44" w14:textId="65A9671D" w:rsidR="009F0F7A" w:rsidRDefault="009F0F7A" w:rsidP="009F0F7A">
      <w:pPr>
        <w:pStyle w:val="BodySingle"/>
      </w:pPr>
    </w:p>
    <w:p w14:paraId="2EE5AD13" w14:textId="77777777" w:rsidR="004B1CF5" w:rsidRDefault="004B1CF5" w:rsidP="009F0F7A">
      <w:pPr>
        <w:pStyle w:val="BodySingle"/>
      </w:pPr>
    </w:p>
    <w:p w14:paraId="11E63034" w14:textId="77777777" w:rsidR="009F0F7A" w:rsidRPr="00CC776F" w:rsidRDefault="009F0F7A" w:rsidP="009F0F7A">
      <w:pPr>
        <w:pStyle w:val="BodySingle"/>
      </w:pPr>
    </w:p>
    <w:p w14:paraId="368E1547" w14:textId="41549998" w:rsidR="004B1CF5" w:rsidRDefault="005E783A" w:rsidP="009F0F7A">
      <w:pPr>
        <w:pStyle w:val="Indent2"/>
      </w:pPr>
      <w:r w:rsidRPr="00CC776F">
        <w:t xml:space="preserve">Finally, </w:t>
      </w:r>
      <w:r w:rsidR="009F0F7A">
        <w:t>draw in the Lindahl solution to this public goods problem</w:t>
      </w:r>
      <w:r w:rsidR="005E20D7">
        <w:t xml:space="preserve"> on the same diagram</w:t>
      </w:r>
      <w:r w:rsidR="009F0F7A">
        <w:t xml:space="preserve">. Label all important details. </w:t>
      </w:r>
    </w:p>
    <w:p w14:paraId="29E592BF" w14:textId="43523284" w:rsidR="009F0F7A" w:rsidRDefault="009F0F7A" w:rsidP="009F0F7A">
      <w:pPr>
        <w:pStyle w:val="Indent2"/>
      </w:pPr>
      <w:r>
        <w:t xml:space="preserve">Briefly explain why this possibility is </w:t>
      </w:r>
      <w:r w:rsidR="00BB5E32">
        <w:t>of interest for</w:t>
      </w:r>
      <w:r>
        <w:t xml:space="preserve"> the political economy of public policy. (</w:t>
      </w:r>
      <w:r w:rsidR="00BB5E32">
        <w:t xml:space="preserve">One paragraph of </w:t>
      </w:r>
      <w:r>
        <w:t>5-6 sentences should be sufficient, but more may be used if necessary).</w:t>
      </w:r>
    </w:p>
    <w:p w14:paraId="08AC6DF6" w14:textId="77777777" w:rsidR="00BB5E32" w:rsidRDefault="00BB5E32" w:rsidP="00BB5E32">
      <w:pPr>
        <w:pStyle w:val="Indent2"/>
        <w:numPr>
          <w:ilvl w:val="0"/>
          <w:numId w:val="0"/>
        </w:numPr>
        <w:ind w:left="900"/>
      </w:pPr>
    </w:p>
    <w:p w14:paraId="457D5FBF" w14:textId="77777777" w:rsidR="00BB5E32" w:rsidRDefault="00BB5E32" w:rsidP="00BB5E32">
      <w:pPr>
        <w:pStyle w:val="Indent2"/>
        <w:numPr>
          <w:ilvl w:val="0"/>
          <w:numId w:val="0"/>
        </w:numPr>
        <w:ind w:left="900"/>
      </w:pPr>
    </w:p>
    <w:p w14:paraId="1F841C32" w14:textId="77777777" w:rsidR="00BB5E32" w:rsidRDefault="00BB5E32" w:rsidP="00BB5E32">
      <w:pPr>
        <w:pStyle w:val="Indent2"/>
        <w:numPr>
          <w:ilvl w:val="0"/>
          <w:numId w:val="0"/>
        </w:numPr>
        <w:ind w:left="900"/>
      </w:pPr>
    </w:p>
    <w:p w14:paraId="1D18A364" w14:textId="77777777" w:rsidR="00BB5E32" w:rsidRDefault="00BB5E32" w:rsidP="00BB5E32">
      <w:pPr>
        <w:pStyle w:val="Indent2"/>
        <w:numPr>
          <w:ilvl w:val="0"/>
          <w:numId w:val="0"/>
        </w:numPr>
        <w:ind w:left="900"/>
      </w:pPr>
    </w:p>
    <w:p w14:paraId="255C480F" w14:textId="77777777" w:rsidR="00BB5E32" w:rsidRDefault="00BB5E32" w:rsidP="00BB5E32">
      <w:pPr>
        <w:pStyle w:val="Indent2"/>
        <w:numPr>
          <w:ilvl w:val="0"/>
          <w:numId w:val="0"/>
        </w:numPr>
        <w:ind w:left="900"/>
      </w:pPr>
    </w:p>
    <w:p w14:paraId="59EC9C51" w14:textId="77777777" w:rsidR="00BB5E32" w:rsidRDefault="00BB5E32" w:rsidP="00BB5E32">
      <w:pPr>
        <w:pStyle w:val="Indent2"/>
        <w:numPr>
          <w:ilvl w:val="0"/>
          <w:numId w:val="0"/>
        </w:numPr>
        <w:ind w:left="900"/>
      </w:pPr>
    </w:p>
    <w:p w14:paraId="35AF80D6" w14:textId="77777777" w:rsidR="00BB5E32" w:rsidRDefault="00BB5E32" w:rsidP="00BB5E32">
      <w:pPr>
        <w:pStyle w:val="Indent2"/>
        <w:numPr>
          <w:ilvl w:val="0"/>
          <w:numId w:val="0"/>
        </w:numPr>
        <w:ind w:left="900"/>
      </w:pPr>
    </w:p>
    <w:p w14:paraId="5D2F09F9" w14:textId="77777777" w:rsidR="00BB5E32" w:rsidRDefault="00BB5E32" w:rsidP="00BB5E32">
      <w:pPr>
        <w:pStyle w:val="Indent2"/>
        <w:numPr>
          <w:ilvl w:val="0"/>
          <w:numId w:val="0"/>
        </w:numPr>
        <w:ind w:left="900"/>
      </w:pPr>
    </w:p>
    <w:p w14:paraId="0AC43567" w14:textId="77777777" w:rsidR="00BB5E32" w:rsidRDefault="00BB5E32" w:rsidP="00BB5E32">
      <w:pPr>
        <w:pStyle w:val="Indent2"/>
        <w:numPr>
          <w:ilvl w:val="0"/>
          <w:numId w:val="0"/>
        </w:numPr>
        <w:ind w:left="900"/>
      </w:pPr>
    </w:p>
    <w:p w14:paraId="7D6285AF" w14:textId="77777777" w:rsidR="00BB5E32" w:rsidRDefault="00BB5E32" w:rsidP="00BB5E32">
      <w:pPr>
        <w:pStyle w:val="Indent2"/>
        <w:numPr>
          <w:ilvl w:val="0"/>
          <w:numId w:val="0"/>
        </w:numPr>
        <w:ind w:left="900"/>
      </w:pPr>
    </w:p>
    <w:p w14:paraId="649B4AA5" w14:textId="2F0E15A4" w:rsidR="00685B45" w:rsidRDefault="00DB4474" w:rsidP="00685B45">
      <w:pPr>
        <w:pStyle w:val="SectionTitle"/>
        <w:numPr>
          <w:ilvl w:val="0"/>
          <w:numId w:val="35"/>
        </w:numPr>
      </w:pPr>
      <w:r>
        <w:t xml:space="preserve">Political Economy of Public </w:t>
      </w:r>
      <w:r w:rsidR="004B1CF5">
        <w:t>Economics</w:t>
      </w:r>
    </w:p>
    <w:p w14:paraId="48037A99" w14:textId="0E5344F9" w:rsidR="002B6D2D" w:rsidRDefault="00685B45" w:rsidP="00FB5186">
      <w:pPr>
        <w:pStyle w:val="Indent0"/>
      </w:pPr>
      <w:r>
        <w:t xml:space="preserve">(15 points) </w:t>
      </w:r>
      <w:r w:rsidR="002B6D2D">
        <w:t>Develop a calculus</w:t>
      </w:r>
      <w:r w:rsidR="001A147D">
        <w:t>-</w:t>
      </w:r>
      <w:r w:rsidR="002B6D2D">
        <w:t>based characterization of the median voter</w:t>
      </w:r>
      <w:r w:rsidR="00CB79B9">
        <w:t>’</w:t>
      </w:r>
      <w:r w:rsidR="002B6D2D">
        <w:t xml:space="preserve">s demand for a </w:t>
      </w:r>
      <w:r w:rsidR="001A147D">
        <w:t>pure public good</w:t>
      </w:r>
      <w:r w:rsidR="00CB79B9">
        <w:t xml:space="preserve"> </w:t>
      </w:r>
      <w:r w:rsidR="00A437C6">
        <w:t>that</w:t>
      </w:r>
      <w:r w:rsidR="001A147D">
        <w:t xml:space="preserve"> </w:t>
      </w:r>
      <w:r w:rsidR="002B6D2D">
        <w:t xml:space="preserve">will be funded through a </w:t>
      </w:r>
      <w:r w:rsidR="00602B4E">
        <w:t xml:space="preserve">proportional </w:t>
      </w:r>
      <w:r w:rsidR="00A52FE2">
        <w:t xml:space="preserve">income </w:t>
      </w:r>
      <w:r w:rsidR="00602B4E">
        <w:t xml:space="preserve">tax </w:t>
      </w:r>
      <w:r w:rsidR="00A52FE2">
        <w:t>(</w:t>
      </w:r>
      <w:r w:rsidR="00602B4E">
        <w:t>on</w:t>
      </w:r>
      <w:r w:rsidR="00A52FE2">
        <w:t xml:space="preserve"> </w:t>
      </w:r>
      <w:r w:rsidR="00A437C6">
        <w:t xml:space="preserve">all </w:t>
      </w:r>
      <w:r w:rsidR="00602B4E">
        <w:t>income</w:t>
      </w:r>
      <w:r w:rsidR="00A52FE2">
        <w:t xml:space="preserve">). Total </w:t>
      </w:r>
      <w:r w:rsidR="00A437C6">
        <w:t xml:space="preserve">tax </w:t>
      </w:r>
      <w:r w:rsidR="00A52FE2">
        <w:t>revenue will thus be tNY</w:t>
      </w:r>
      <w:r w:rsidR="00A52FE2" w:rsidRPr="00A52FE2">
        <w:rPr>
          <w:vertAlign w:val="superscript"/>
        </w:rPr>
        <w:t>A</w:t>
      </w:r>
      <w:r w:rsidR="00CB79B9">
        <w:t xml:space="preserve">, where </w:t>
      </w:r>
      <w:r w:rsidR="00CB79B9" w:rsidRPr="00A52FE2">
        <w:t>Y</w:t>
      </w:r>
      <w:r w:rsidR="00A52FE2" w:rsidRPr="00A52FE2">
        <w:rPr>
          <w:vertAlign w:val="superscript"/>
        </w:rPr>
        <w:t>A</w:t>
      </w:r>
      <w:r w:rsidR="00CB79B9">
        <w:t xml:space="preserve"> is average income and N is the number of taxpayers</w:t>
      </w:r>
      <w:r w:rsidR="00602B4E">
        <w:t xml:space="preserve">. </w:t>
      </w:r>
      <w:r w:rsidR="00BB5E32">
        <w:t xml:space="preserve">Assume that voters have similar utility functions, </w:t>
      </w:r>
      <w:r w:rsidR="00602B4E">
        <w:t>U</w:t>
      </w:r>
      <w:r w:rsidR="00BB5E32">
        <w:t>i</w:t>
      </w:r>
      <w:r w:rsidR="00602B4E">
        <w:t>=u(</w:t>
      </w:r>
      <w:r w:rsidR="003E4466">
        <w:t>X</w:t>
      </w:r>
      <w:r w:rsidR="00BB5E32">
        <w:t>i</w:t>
      </w:r>
      <w:r w:rsidR="00602B4E">
        <w:t>, G)</w:t>
      </w:r>
      <w:r w:rsidR="00CB79B9">
        <w:t>,</w:t>
      </w:r>
      <w:r w:rsidR="00602B4E">
        <w:t xml:space="preserve"> where </w:t>
      </w:r>
      <w:r w:rsidR="003E4466">
        <w:t>X</w:t>
      </w:r>
      <w:r w:rsidR="00BB5E32">
        <w:t>i</w:t>
      </w:r>
      <w:r w:rsidR="00602B4E">
        <w:t xml:space="preserve"> is </w:t>
      </w:r>
      <w:r w:rsidR="00BB5E32">
        <w:t xml:space="preserve">the </w:t>
      </w:r>
      <w:r w:rsidR="00C5755F">
        <w:t xml:space="preserve">private consumption </w:t>
      </w:r>
      <w:r w:rsidR="00BB5E32">
        <w:t xml:space="preserve">of individual i, </w:t>
      </w:r>
      <w:r w:rsidR="00C5755F">
        <w:t xml:space="preserve">which </w:t>
      </w:r>
      <w:r w:rsidR="000A02CE">
        <w:t>is determined by</w:t>
      </w:r>
      <w:r w:rsidR="00C5755F">
        <w:t xml:space="preserve"> after</w:t>
      </w:r>
      <w:r w:rsidR="000A02CE">
        <w:t>-</w:t>
      </w:r>
      <w:r w:rsidR="00C5755F">
        <w:t>tax income</w:t>
      </w:r>
      <w:r w:rsidR="00A437C6">
        <w:t>, Xi = (1-t)Yi.</w:t>
      </w:r>
      <w:r w:rsidR="000A02CE">
        <w:t xml:space="preserve"> Let</w:t>
      </w:r>
      <w:r w:rsidR="00C5755F">
        <w:t xml:space="preserve"> G </w:t>
      </w:r>
      <w:r w:rsidR="000A02CE">
        <w:t>be</w:t>
      </w:r>
      <w:r w:rsidR="00C5755F">
        <w:t xml:space="preserve"> the service level of a pure public good</w:t>
      </w:r>
      <w:r w:rsidR="003E4466">
        <w:t xml:space="preserve">, and C=c(G) </w:t>
      </w:r>
      <w:r w:rsidR="000A02CE">
        <w:t>be</w:t>
      </w:r>
      <w:r w:rsidR="003E4466">
        <w:t xml:space="preserve"> the production cost of the public service.</w:t>
      </w:r>
      <w:r w:rsidR="00CB79B9">
        <w:t xml:space="preserve"> The median voter’s income is Y</w:t>
      </w:r>
      <w:r w:rsidR="001D6EA3">
        <w:rPr>
          <w:vertAlign w:val="superscript"/>
        </w:rPr>
        <w:t>V</w:t>
      </w:r>
      <w:r w:rsidR="00CB79B9">
        <w:t>.</w:t>
      </w:r>
    </w:p>
    <w:p w14:paraId="4A3C3160" w14:textId="78C91908" w:rsidR="00685B45" w:rsidRDefault="00685B45" w:rsidP="00C5755F">
      <w:pPr>
        <w:pStyle w:val="Indent2"/>
        <w:numPr>
          <w:ilvl w:val="0"/>
          <w:numId w:val="39"/>
        </w:numPr>
      </w:pPr>
      <w:r>
        <w:t xml:space="preserve">In the space below, characterize the optimization problem faced by </w:t>
      </w:r>
      <w:r w:rsidR="00A437C6">
        <w:t>a typical</w:t>
      </w:r>
      <w:r>
        <w:t xml:space="preserve"> voter. (Hint: use the substitution method to express the optimization problem in terms of G.)</w:t>
      </w:r>
    </w:p>
    <w:p w14:paraId="77236B77" w14:textId="237FA668" w:rsidR="00685B45" w:rsidRDefault="00685B45" w:rsidP="00685B45">
      <w:pPr>
        <w:pStyle w:val="BodySingle"/>
      </w:pPr>
      <w:r>
        <w:t xml:space="preserve"> </w:t>
      </w:r>
    </w:p>
    <w:p w14:paraId="731FA5B7" w14:textId="202557B1" w:rsidR="00685B45" w:rsidRDefault="00685B45" w:rsidP="00685B45">
      <w:pPr>
        <w:pStyle w:val="BodySingle"/>
      </w:pPr>
    </w:p>
    <w:p w14:paraId="53A1DEAB" w14:textId="03E816E6" w:rsidR="00685B45" w:rsidRDefault="00685B45" w:rsidP="00685B45">
      <w:pPr>
        <w:pStyle w:val="BodySingle"/>
      </w:pPr>
    </w:p>
    <w:p w14:paraId="79C321AF" w14:textId="4DF03640" w:rsidR="00685B45" w:rsidRDefault="00685B45" w:rsidP="00685B45">
      <w:pPr>
        <w:pStyle w:val="BodySingle"/>
      </w:pPr>
    </w:p>
    <w:p w14:paraId="135E22E0" w14:textId="1D6C94E3" w:rsidR="00685B45" w:rsidRDefault="00685B45" w:rsidP="00685B45">
      <w:pPr>
        <w:pStyle w:val="BodySingle"/>
      </w:pPr>
    </w:p>
    <w:p w14:paraId="69989411" w14:textId="1D753495" w:rsidR="00685B45" w:rsidRDefault="00685B45" w:rsidP="00685B45">
      <w:pPr>
        <w:pStyle w:val="BodySingle"/>
      </w:pPr>
    </w:p>
    <w:p w14:paraId="346EFAE4" w14:textId="209BD09A" w:rsidR="00685B45" w:rsidRDefault="00685B45" w:rsidP="00685B45">
      <w:pPr>
        <w:pStyle w:val="BodySingle"/>
      </w:pPr>
    </w:p>
    <w:p w14:paraId="149E5A45" w14:textId="19F9D6FF" w:rsidR="00685B45" w:rsidRDefault="00685B45" w:rsidP="00685B45">
      <w:pPr>
        <w:pStyle w:val="BodySingle"/>
      </w:pPr>
    </w:p>
    <w:p w14:paraId="20B9A485" w14:textId="77777777" w:rsidR="00685B45" w:rsidRDefault="00685B45" w:rsidP="00685B45">
      <w:pPr>
        <w:pStyle w:val="BodySingle"/>
      </w:pPr>
    </w:p>
    <w:p w14:paraId="522D3464" w14:textId="4871AC4F" w:rsidR="00C5755F" w:rsidRDefault="00685B45" w:rsidP="00C5755F">
      <w:pPr>
        <w:pStyle w:val="Indent2"/>
        <w:numPr>
          <w:ilvl w:val="0"/>
          <w:numId w:val="39"/>
        </w:numPr>
      </w:pPr>
      <w:r>
        <w:t>In the space below, c</w:t>
      </w:r>
      <w:r w:rsidR="00C5755F">
        <w:t>haracterize</w:t>
      </w:r>
      <w:r w:rsidR="00282E0E">
        <w:t xml:space="preserve"> (mathematically) </w:t>
      </w:r>
      <w:r w:rsidR="00C5755F">
        <w:t>the ideal level of services and taxes for the median voter</w:t>
      </w:r>
      <w:r w:rsidR="009B7B22">
        <w:t xml:space="preserve"> when there are N voter</w:t>
      </w:r>
      <w:r w:rsidR="00B30354">
        <w:t xml:space="preserve"> taxpayer</w:t>
      </w:r>
      <w:r w:rsidR="009B7B22">
        <w:t>s</w:t>
      </w:r>
      <w:r w:rsidR="00C5755F">
        <w:t>.</w:t>
      </w:r>
    </w:p>
    <w:p w14:paraId="6A2619E4" w14:textId="33ACF584" w:rsidR="00685B45" w:rsidRDefault="00685B45" w:rsidP="00685B45">
      <w:pPr>
        <w:pStyle w:val="BodySingle"/>
      </w:pPr>
    </w:p>
    <w:p w14:paraId="0D5387D2" w14:textId="588E45F9" w:rsidR="00685B45" w:rsidRDefault="00685B45" w:rsidP="00685B45">
      <w:pPr>
        <w:pStyle w:val="BodySingle"/>
      </w:pPr>
    </w:p>
    <w:p w14:paraId="651F549F" w14:textId="7DFE3891" w:rsidR="00685B45" w:rsidRDefault="00685B45" w:rsidP="00685B45">
      <w:pPr>
        <w:pStyle w:val="BodySingle"/>
      </w:pPr>
    </w:p>
    <w:p w14:paraId="1CCD0698" w14:textId="0082A8B3" w:rsidR="00685B45" w:rsidRDefault="00685B45" w:rsidP="00685B45">
      <w:pPr>
        <w:pStyle w:val="BodySingle"/>
      </w:pPr>
    </w:p>
    <w:p w14:paraId="2F8E8656" w14:textId="09C46AA3" w:rsidR="00685B45" w:rsidRDefault="00685B45" w:rsidP="00685B45">
      <w:pPr>
        <w:pStyle w:val="BodySingle"/>
      </w:pPr>
    </w:p>
    <w:p w14:paraId="4F3BA294" w14:textId="3DD8E22B" w:rsidR="00685B45" w:rsidRDefault="00685B45" w:rsidP="00685B45">
      <w:pPr>
        <w:pStyle w:val="BodySingle"/>
      </w:pPr>
    </w:p>
    <w:p w14:paraId="4469580C" w14:textId="1863A8B1" w:rsidR="00685B45" w:rsidRDefault="00685B45" w:rsidP="00685B45">
      <w:pPr>
        <w:pStyle w:val="BodySingle"/>
      </w:pPr>
    </w:p>
    <w:p w14:paraId="424B4A18" w14:textId="5D66529C" w:rsidR="00685B45" w:rsidRDefault="00685B45" w:rsidP="00685B45">
      <w:pPr>
        <w:pStyle w:val="BodySingle"/>
      </w:pPr>
    </w:p>
    <w:p w14:paraId="397C06FC" w14:textId="77777777" w:rsidR="00685B45" w:rsidRDefault="00685B45" w:rsidP="00685B45">
      <w:pPr>
        <w:pStyle w:val="BodySingle"/>
      </w:pPr>
    </w:p>
    <w:p w14:paraId="567A80D5" w14:textId="55C7F94C" w:rsidR="001A147D" w:rsidRDefault="00B30354" w:rsidP="00C5755F">
      <w:pPr>
        <w:pStyle w:val="Indent2"/>
        <w:numPr>
          <w:ilvl w:val="0"/>
          <w:numId w:val="39"/>
        </w:numPr>
      </w:pPr>
      <w:r>
        <w:t xml:space="preserve">What happens to the demand for this service if </w:t>
      </w:r>
      <w:r w:rsidR="00950B33">
        <w:t>population (</w:t>
      </w:r>
      <w:r>
        <w:t>N</w:t>
      </w:r>
      <w:r w:rsidR="00950B33">
        <w:t>)</w:t>
      </w:r>
      <w:r>
        <w:t xml:space="preserve"> increases</w:t>
      </w:r>
      <w:r w:rsidR="00A52FE2">
        <w:t>, other things being equal?</w:t>
      </w:r>
      <w:r w:rsidR="00685B45">
        <w:t xml:space="preserve"> </w:t>
      </w:r>
      <w:r w:rsidR="000A02CE">
        <w:t xml:space="preserve">What happens if median income increases? </w:t>
      </w:r>
      <w:r w:rsidR="001A147D">
        <w:t>Explain your reasoning and demonstrate mathematically if possible. (Hint: apply the implicit function differentiation rule.)</w:t>
      </w:r>
    </w:p>
    <w:p w14:paraId="36787272" w14:textId="55CA5D85" w:rsidR="00685B45" w:rsidRDefault="00685B45" w:rsidP="00685B45">
      <w:pPr>
        <w:pStyle w:val="BodySingle"/>
      </w:pPr>
    </w:p>
    <w:p w14:paraId="7C427A27" w14:textId="77777777" w:rsidR="00BB5E32" w:rsidRDefault="00BB5E32" w:rsidP="00685B45">
      <w:pPr>
        <w:pStyle w:val="BodySingle"/>
      </w:pPr>
    </w:p>
    <w:p w14:paraId="66923854" w14:textId="77777777" w:rsidR="00BB5E32" w:rsidRDefault="00BB5E32" w:rsidP="00685B45">
      <w:pPr>
        <w:pStyle w:val="BodySingle"/>
      </w:pPr>
    </w:p>
    <w:p w14:paraId="02768AAF" w14:textId="77777777" w:rsidR="00BB5E32" w:rsidRDefault="00BB5E32" w:rsidP="00685B45">
      <w:pPr>
        <w:pStyle w:val="BodySingle"/>
      </w:pPr>
    </w:p>
    <w:p w14:paraId="2AB97BDA" w14:textId="77777777" w:rsidR="00BB5E32" w:rsidRDefault="00BB5E32" w:rsidP="00685B45">
      <w:pPr>
        <w:pStyle w:val="BodySingle"/>
      </w:pPr>
    </w:p>
    <w:p w14:paraId="7B16E256" w14:textId="77777777" w:rsidR="00BB5E32" w:rsidRDefault="00BB5E32" w:rsidP="00685B45">
      <w:pPr>
        <w:pStyle w:val="BodySingle"/>
      </w:pPr>
    </w:p>
    <w:p w14:paraId="739E496F" w14:textId="77777777" w:rsidR="00BB5E32" w:rsidRDefault="00BB5E32" w:rsidP="00685B45">
      <w:pPr>
        <w:pStyle w:val="BodySingle"/>
      </w:pPr>
    </w:p>
    <w:p w14:paraId="54CF3DC4" w14:textId="1BC2704E" w:rsidR="00575526" w:rsidRDefault="00685B45" w:rsidP="00575526">
      <w:pPr>
        <w:pStyle w:val="Indent0"/>
      </w:pPr>
      <w:r>
        <w:lastRenderedPageBreak/>
        <w:t>(</w:t>
      </w:r>
      <w:r w:rsidR="00BB5E32">
        <w:t>20</w:t>
      </w:r>
      <w:r>
        <w:t xml:space="preserve"> points) D</w:t>
      </w:r>
      <w:r w:rsidR="00575526">
        <w:t>evelop a calculus-based characterization of the median voter</w:t>
      </w:r>
      <w:r w:rsidR="00A52FE2">
        <w:t>’</w:t>
      </w:r>
      <w:r w:rsidR="00575526">
        <w:t>s demand for</w:t>
      </w:r>
      <w:r w:rsidR="00731BE0">
        <w:t xml:space="preserve"> </w:t>
      </w:r>
      <w:r w:rsidR="00575526">
        <w:t xml:space="preserve">a regulation that produces a pure public good such as environmental quality. </w:t>
      </w:r>
      <w:r w:rsidR="004B67B9">
        <w:t>Assume that the regulations reduce private consumption by raising prices or reducing pretax income</w:t>
      </w:r>
      <w:r w:rsidR="00806C74">
        <w:t xml:space="preserve"> or </w:t>
      </w:r>
      <w:r w:rsidR="00A437C6">
        <w:t>a</w:t>
      </w:r>
      <w:r w:rsidR="00806C74">
        <w:t xml:space="preserve"> combination of the two</w:t>
      </w:r>
      <w:r w:rsidR="00575526">
        <w:t>. Let U</w:t>
      </w:r>
      <w:r w:rsidR="000A02CE">
        <w:t>i</w:t>
      </w:r>
      <w:r w:rsidR="00575526">
        <w:t>=u(</w:t>
      </w:r>
      <w:r w:rsidR="000A02CE">
        <w:t>Yi</w:t>
      </w:r>
      <w:r w:rsidR="00575526">
        <w:t xml:space="preserve">, </w:t>
      </w:r>
      <w:r w:rsidR="00731BE0">
        <w:t>E</w:t>
      </w:r>
      <w:r w:rsidR="00575526">
        <w:t xml:space="preserve">) where </w:t>
      </w:r>
      <w:r w:rsidR="000A02CE">
        <w:t>Yi</w:t>
      </w:r>
      <w:r w:rsidR="00806C74">
        <w:t xml:space="preserve"> = </w:t>
      </w:r>
      <w:r w:rsidR="000A02CE">
        <w:t>y</w:t>
      </w:r>
      <w:r w:rsidR="000A02CE" w:rsidRPr="000A02CE">
        <w:rPr>
          <w:vertAlign w:val="subscript"/>
        </w:rPr>
        <w:t>i</w:t>
      </w:r>
      <w:r w:rsidR="008F5DDB">
        <w:t>(R)</w:t>
      </w:r>
      <w:r w:rsidR="00575526">
        <w:t xml:space="preserve"> is </w:t>
      </w:r>
      <w:r w:rsidR="000A02CE">
        <w:t xml:space="preserve">personal income (and </w:t>
      </w:r>
      <w:r w:rsidR="00575526">
        <w:t>private consumption</w:t>
      </w:r>
      <w:r w:rsidR="000A02CE">
        <w:t>)</w:t>
      </w:r>
      <w:r w:rsidR="00A437C6">
        <w:t xml:space="preserve"> of voter i</w:t>
      </w:r>
      <w:r w:rsidR="00575526">
        <w:t xml:space="preserve">, </w:t>
      </w:r>
      <w:r w:rsidR="00731BE0">
        <w:t>R</w:t>
      </w:r>
      <w:r w:rsidR="00575526">
        <w:t xml:space="preserve"> is </w:t>
      </w:r>
      <w:r w:rsidR="00731BE0">
        <w:t>regulatory stringency</w:t>
      </w:r>
      <w:r w:rsidR="00A437C6">
        <w:t>,</w:t>
      </w:r>
      <w:r w:rsidR="00575526">
        <w:t xml:space="preserve"> </w:t>
      </w:r>
      <w:r w:rsidR="00731BE0">
        <w:t>and E = e( R</w:t>
      </w:r>
      <w:r w:rsidR="006B039D">
        <w:t xml:space="preserve">, </w:t>
      </w:r>
      <w:r w:rsidR="007B557B">
        <w:t>N</w:t>
      </w:r>
      <w:r w:rsidR="007B557B" w:rsidRPr="00A52FE2">
        <w:t>Y</w:t>
      </w:r>
      <w:r w:rsidR="00A52FE2" w:rsidRPr="00A52FE2">
        <w:rPr>
          <w:vertAlign w:val="superscript"/>
        </w:rPr>
        <w:t>A</w:t>
      </w:r>
      <w:r w:rsidR="007B557B">
        <w:t>(R)</w:t>
      </w:r>
      <w:r w:rsidR="00731BE0">
        <w:t>) is the effect of the regulation on the desired outcome</w:t>
      </w:r>
      <w:r w:rsidR="00A437C6">
        <w:t>, environmental quality</w:t>
      </w:r>
      <w:r w:rsidR="00731BE0">
        <w:t xml:space="preserve">. </w:t>
      </w:r>
      <w:r w:rsidR="007B557B">
        <w:t>(N</w:t>
      </w:r>
      <w:r w:rsidR="007B557B" w:rsidRPr="00A52FE2">
        <w:t>Y</w:t>
      </w:r>
      <w:r w:rsidR="00A52FE2" w:rsidRPr="00A52FE2">
        <w:rPr>
          <w:vertAlign w:val="superscript"/>
        </w:rPr>
        <w:t>A</w:t>
      </w:r>
      <w:r w:rsidR="007B557B" w:rsidRPr="007B557B">
        <w:t xml:space="preserve">(R) </w:t>
      </w:r>
      <w:r w:rsidR="007B557B">
        <w:t xml:space="preserve">is national income, with N being the number of workers and </w:t>
      </w:r>
      <w:r w:rsidR="007B557B" w:rsidRPr="00A52FE2">
        <w:t>Y</w:t>
      </w:r>
      <w:r w:rsidR="00A52FE2" w:rsidRPr="00A52FE2">
        <w:rPr>
          <w:vertAlign w:val="superscript"/>
        </w:rPr>
        <w:t>A</w:t>
      </w:r>
      <w:r w:rsidR="007B557B">
        <w:t xml:space="preserve"> </w:t>
      </w:r>
      <w:r w:rsidR="000A02CE">
        <w:t xml:space="preserve">being </w:t>
      </w:r>
      <w:r w:rsidR="007B557B">
        <w:t>average income.)</w:t>
      </w:r>
    </w:p>
    <w:p w14:paraId="25F3A16C" w14:textId="5784D22D" w:rsidR="00685B45" w:rsidRDefault="00685B45" w:rsidP="00517B84">
      <w:pPr>
        <w:pStyle w:val="Indent2"/>
        <w:numPr>
          <w:ilvl w:val="0"/>
          <w:numId w:val="45"/>
        </w:numPr>
      </w:pPr>
      <w:r>
        <w:t>In the space below, write down the median voter’s optimization problem. (Hint: use the substitution method to express utility as a function of R and exogenous variable</w:t>
      </w:r>
      <w:r w:rsidR="007B557B">
        <w:t>s, N,</w:t>
      </w:r>
      <w:r>
        <w:t xml:space="preserve"> </w:t>
      </w:r>
      <w:r w:rsidR="00A52FE2">
        <w:t xml:space="preserve">and median </w:t>
      </w:r>
      <w:r w:rsidR="000A02CE">
        <w:t>private consumption</w:t>
      </w:r>
      <w:r w:rsidR="00A52FE2">
        <w:t xml:space="preserve"> </w:t>
      </w:r>
      <w:r w:rsidR="000A02CE">
        <w:t>X</w:t>
      </w:r>
      <w:r w:rsidRPr="00517B84">
        <w:rPr>
          <w:vertAlign w:val="superscript"/>
        </w:rPr>
        <w:t>V</w:t>
      </w:r>
      <w:r>
        <w:t>.)</w:t>
      </w:r>
    </w:p>
    <w:p w14:paraId="013DADDF" w14:textId="3643E967" w:rsidR="00685B45" w:rsidRDefault="00685B45" w:rsidP="00685B45">
      <w:pPr>
        <w:pStyle w:val="BodySingle"/>
      </w:pPr>
    </w:p>
    <w:p w14:paraId="665DE065" w14:textId="4285603D" w:rsidR="00685B45" w:rsidRDefault="00685B45" w:rsidP="00685B45">
      <w:pPr>
        <w:pStyle w:val="BodySingle"/>
      </w:pPr>
    </w:p>
    <w:p w14:paraId="11C9DA42" w14:textId="77777777" w:rsidR="00517B84" w:rsidRDefault="00517B84" w:rsidP="00685B45">
      <w:pPr>
        <w:pStyle w:val="BodySingle"/>
      </w:pPr>
    </w:p>
    <w:p w14:paraId="6C8E9F22" w14:textId="367BC6A6" w:rsidR="00685B45" w:rsidRDefault="00685B45" w:rsidP="00685B45">
      <w:pPr>
        <w:pStyle w:val="BodySingle"/>
      </w:pPr>
    </w:p>
    <w:p w14:paraId="4580AC57" w14:textId="74605DDE" w:rsidR="00685B45" w:rsidRDefault="00685B45" w:rsidP="00685B45">
      <w:pPr>
        <w:pStyle w:val="BodySingle"/>
      </w:pPr>
    </w:p>
    <w:p w14:paraId="2FFE0CCE" w14:textId="77777777" w:rsidR="00685B45" w:rsidRDefault="00685B45" w:rsidP="00685B45">
      <w:pPr>
        <w:pStyle w:val="BodySingle"/>
      </w:pPr>
    </w:p>
    <w:p w14:paraId="2D8169C3" w14:textId="450CF988" w:rsidR="00575526" w:rsidRDefault="00575526" w:rsidP="00EB13AC">
      <w:pPr>
        <w:pStyle w:val="Indent2"/>
      </w:pPr>
      <w:r>
        <w:t xml:space="preserve">Characterize </w:t>
      </w:r>
      <w:r w:rsidR="004B1CF5">
        <w:t xml:space="preserve">(mathematically) </w:t>
      </w:r>
      <w:r>
        <w:t xml:space="preserve">the ideal level of </w:t>
      </w:r>
      <w:r w:rsidR="000828D2">
        <w:t>regulation</w:t>
      </w:r>
      <w:r>
        <w:t xml:space="preserve"> for the median voter.</w:t>
      </w:r>
    </w:p>
    <w:p w14:paraId="6E792C57" w14:textId="39A6E776" w:rsidR="00517B84" w:rsidRDefault="00517B84" w:rsidP="00517B84">
      <w:pPr>
        <w:pStyle w:val="BodySingle"/>
      </w:pPr>
    </w:p>
    <w:p w14:paraId="530A7C66" w14:textId="5453296C" w:rsidR="00517B84" w:rsidRDefault="00517B84" w:rsidP="00517B84">
      <w:pPr>
        <w:pStyle w:val="BodySingle"/>
      </w:pPr>
    </w:p>
    <w:p w14:paraId="1569024F" w14:textId="788A3DA7" w:rsidR="00517B84" w:rsidRDefault="00517B84" w:rsidP="00517B84">
      <w:pPr>
        <w:pStyle w:val="BodySingle"/>
      </w:pPr>
    </w:p>
    <w:p w14:paraId="6A6C2F45" w14:textId="535E50CB" w:rsidR="00517B84" w:rsidRDefault="00517B84" w:rsidP="00517B84">
      <w:pPr>
        <w:pStyle w:val="BodySingle"/>
      </w:pPr>
    </w:p>
    <w:p w14:paraId="644E56B5" w14:textId="2C614B3A" w:rsidR="00517B84" w:rsidRDefault="00517B84" w:rsidP="00517B84">
      <w:pPr>
        <w:pStyle w:val="BodySingle"/>
      </w:pPr>
    </w:p>
    <w:p w14:paraId="2B8FB202" w14:textId="42ACCA92" w:rsidR="00517B84" w:rsidRDefault="00517B84" w:rsidP="00517B84">
      <w:pPr>
        <w:pStyle w:val="BodySingle"/>
      </w:pPr>
    </w:p>
    <w:p w14:paraId="79E426B1" w14:textId="40AD4478" w:rsidR="00517B84" w:rsidRDefault="00517B84" w:rsidP="00517B84">
      <w:pPr>
        <w:pStyle w:val="BodySingle"/>
      </w:pPr>
    </w:p>
    <w:p w14:paraId="52288649" w14:textId="77777777" w:rsidR="00517B84" w:rsidRDefault="00517B84" w:rsidP="00517B84">
      <w:pPr>
        <w:pStyle w:val="BodySingle"/>
      </w:pPr>
    </w:p>
    <w:p w14:paraId="5219D6AB" w14:textId="7C1A3D4A" w:rsidR="00517B84" w:rsidRDefault="00517B84" w:rsidP="00517B84">
      <w:pPr>
        <w:pStyle w:val="Indent2"/>
      </w:pPr>
      <w:r>
        <w:t>Explain why the median voter’s ideal level of regulation may be “too high” or “too low” relative to that that would maximize</w:t>
      </w:r>
      <w:r w:rsidR="008517D8">
        <w:t xml:space="preserve"> his or her own true utility.</w:t>
      </w:r>
    </w:p>
    <w:p w14:paraId="646B0761" w14:textId="77777777" w:rsidR="00517B84" w:rsidRDefault="00517B84" w:rsidP="00517B84">
      <w:pPr>
        <w:pStyle w:val="BodySingle"/>
      </w:pPr>
    </w:p>
    <w:p w14:paraId="1B0D79C0" w14:textId="6289DFF7" w:rsidR="00517B84" w:rsidRDefault="00517B84" w:rsidP="00517B84">
      <w:pPr>
        <w:pStyle w:val="BodySingle"/>
      </w:pPr>
    </w:p>
    <w:p w14:paraId="5E61E4B0" w14:textId="77777777" w:rsidR="004B1CF5" w:rsidRDefault="004B1CF5" w:rsidP="00517B84">
      <w:pPr>
        <w:pStyle w:val="BodySingle"/>
      </w:pPr>
    </w:p>
    <w:p w14:paraId="183376AD" w14:textId="23F8E783" w:rsidR="00517B84" w:rsidRDefault="00517B84" w:rsidP="004B1CF5">
      <w:pPr>
        <w:pStyle w:val="BodySingle"/>
      </w:pPr>
    </w:p>
    <w:p w14:paraId="1ED64AA2" w14:textId="77777777" w:rsidR="004B1CF5" w:rsidRPr="004B1CF5" w:rsidRDefault="004B1CF5" w:rsidP="004B1CF5">
      <w:pPr>
        <w:pStyle w:val="BodySingle"/>
      </w:pPr>
    </w:p>
    <w:p w14:paraId="3DF975B8" w14:textId="77777777" w:rsidR="00517B84" w:rsidRDefault="00517B84" w:rsidP="00517B84">
      <w:pPr>
        <w:pStyle w:val="BodySingle"/>
      </w:pPr>
    </w:p>
    <w:p w14:paraId="17D1679C" w14:textId="77777777" w:rsidR="00517B84" w:rsidRDefault="00517B84" w:rsidP="00517B84">
      <w:pPr>
        <w:pStyle w:val="BodySingle"/>
      </w:pPr>
    </w:p>
    <w:p w14:paraId="7C1872BE" w14:textId="77777777" w:rsidR="00517B84" w:rsidRDefault="00517B84" w:rsidP="00517B84">
      <w:pPr>
        <w:pStyle w:val="BodySingle"/>
      </w:pPr>
    </w:p>
    <w:p w14:paraId="306F9D1C" w14:textId="1F916205" w:rsidR="00B30354" w:rsidRDefault="000A02CE" w:rsidP="00517B84">
      <w:pPr>
        <w:pStyle w:val="Indent2"/>
      </w:pPr>
      <w:r>
        <w:t xml:space="preserve">Now think about the model.  What additional variables </w:t>
      </w:r>
      <w:r w:rsidR="008517D8">
        <w:t>could be added to</w:t>
      </w:r>
      <w:r>
        <w:t xml:space="preserve"> </w:t>
      </w:r>
      <w:r w:rsidR="006E3E96">
        <w:t>strengthen the model?</w:t>
      </w:r>
      <w:r>
        <w:t xml:space="preserve"> </w:t>
      </w:r>
      <w:r w:rsidR="00EC7AEC">
        <w:t xml:space="preserve">Suppose you were to estimate both the lean version developed in the question and the extended </w:t>
      </w:r>
      <w:r w:rsidR="006E3E96">
        <w:t>model</w:t>
      </w:r>
      <w:r w:rsidR="00EC7AEC">
        <w:t xml:space="preserve"> that your answer to the first part of </w:t>
      </w:r>
      <w:r w:rsidR="006E3E96">
        <w:t>part</w:t>
      </w:r>
      <w:r w:rsidR="008517D8">
        <w:t xml:space="preserve"> of</w:t>
      </w:r>
      <w:r w:rsidR="006E3E96">
        <w:t xml:space="preserve"> 5d</w:t>
      </w:r>
      <w:r w:rsidR="00EC7AEC">
        <w:t xml:space="preserve"> implies.  What variables would collect data on?  Are there any statistical results that would tend to affirm or disconfirm the model?</w:t>
      </w:r>
      <w:r w:rsidR="00517B84">
        <w:t xml:space="preserve"> (</w:t>
      </w:r>
      <w:r w:rsidR="00EC7AEC">
        <w:t>2 paragraphs, about 5-6</w:t>
      </w:r>
      <w:r w:rsidR="00517B84">
        <w:t xml:space="preserve"> sentences </w:t>
      </w:r>
      <w:r w:rsidR="00EC7AEC">
        <w:t>each</w:t>
      </w:r>
      <w:r w:rsidR="00517B84">
        <w:t>.)</w:t>
      </w:r>
    </w:p>
    <w:p w14:paraId="651ECBF6" w14:textId="74FBD283" w:rsidR="00E13348" w:rsidRDefault="00E13348" w:rsidP="009540A3">
      <w:pPr>
        <w:pStyle w:val="Indent0"/>
        <w:numPr>
          <w:ilvl w:val="0"/>
          <w:numId w:val="0"/>
        </w:numPr>
        <w:ind w:left="450"/>
      </w:pPr>
    </w:p>
    <w:p w14:paraId="2BFF973D" w14:textId="77777777" w:rsidR="008517D8" w:rsidRDefault="008517D8" w:rsidP="009540A3">
      <w:pPr>
        <w:pStyle w:val="Indent0"/>
        <w:numPr>
          <w:ilvl w:val="0"/>
          <w:numId w:val="0"/>
        </w:numPr>
        <w:ind w:left="450"/>
      </w:pPr>
    </w:p>
    <w:p w14:paraId="17E7803A" w14:textId="77777777" w:rsidR="008517D8" w:rsidRDefault="008517D8" w:rsidP="009540A3">
      <w:pPr>
        <w:pStyle w:val="Indent0"/>
        <w:numPr>
          <w:ilvl w:val="0"/>
          <w:numId w:val="0"/>
        </w:numPr>
        <w:ind w:left="450"/>
      </w:pPr>
    </w:p>
    <w:p w14:paraId="4BCF0E5E" w14:textId="77777777" w:rsidR="008517D8" w:rsidRDefault="008517D8" w:rsidP="009540A3">
      <w:pPr>
        <w:pStyle w:val="Indent0"/>
        <w:numPr>
          <w:ilvl w:val="0"/>
          <w:numId w:val="0"/>
        </w:numPr>
        <w:ind w:left="450"/>
      </w:pPr>
    </w:p>
    <w:p w14:paraId="4B238CA3" w14:textId="77777777" w:rsidR="008517D8" w:rsidRPr="008F5828" w:rsidRDefault="008517D8" w:rsidP="009540A3">
      <w:pPr>
        <w:pStyle w:val="Indent0"/>
        <w:numPr>
          <w:ilvl w:val="0"/>
          <w:numId w:val="0"/>
        </w:numPr>
        <w:ind w:left="450"/>
      </w:pPr>
    </w:p>
    <w:sectPr w:rsidR="008517D8" w:rsidRPr="008F5828">
      <w:footerReference w:type="default" r:id="rId8"/>
      <w:pgSz w:w="12240" w:h="15840"/>
      <w:pgMar w:top="998" w:right="998" w:bottom="998" w:left="998"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0DFD" w14:textId="77777777" w:rsidR="00F74071" w:rsidRDefault="00F74071">
      <w:r>
        <w:separator/>
      </w:r>
    </w:p>
  </w:endnote>
  <w:endnote w:type="continuationSeparator" w:id="0">
    <w:p w14:paraId="5104E2D5" w14:textId="77777777" w:rsidR="00F74071" w:rsidRDefault="00F74071">
      <w:r>
        <w:continuationSeparator/>
      </w:r>
    </w:p>
  </w:endnote>
  <w:endnote w:type="continuationNotice" w:id="1">
    <w:p w14:paraId="77E9BA9F" w14:textId="77777777" w:rsidR="00F74071" w:rsidRDefault="00F74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 Garamond">
    <w:altName w:val="Calibri"/>
    <w:charset w:val="00"/>
    <w:family w:val="auto"/>
    <w:pitch w:val="default"/>
    <w:sig w:usb0="00000003" w:usb1="00000000" w:usb2="00000000" w:usb3="00000000" w:csb0="00000001" w:csb1="00000000"/>
  </w:font>
  <w:font w:name="CG Times (E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74A" w14:textId="0D71E7F2" w:rsidR="00E13348" w:rsidRDefault="004B1CF5" w:rsidP="00DA7A0F">
    <w:pPr>
      <w:pStyle w:val="DefaultText"/>
      <w:jc w:val="right"/>
    </w:pPr>
    <w:r>
      <w:t>Graduate P</w:t>
    </w:r>
    <w:r w:rsidR="009442B6">
      <w:t xml:space="preserve">ublic </w:t>
    </w:r>
    <w:r>
      <w:t>Economics</w:t>
    </w:r>
    <w:r w:rsidR="009442B6">
      <w:t xml:space="preserve">, </w:t>
    </w:r>
    <w:r w:rsidR="001B65C6">
      <w:t>Exam I</w:t>
    </w:r>
    <w:r w:rsidR="009442B6">
      <w:t xml:space="preserve">, page </w:t>
    </w:r>
    <w:r w:rsidR="009442B6">
      <w:fldChar w:fldCharType="begin"/>
    </w:r>
    <w:r w:rsidR="009442B6">
      <w:instrText>PAGE</w:instrText>
    </w:r>
    <w:r w:rsidR="009442B6">
      <w:fldChar w:fldCharType="separate"/>
    </w:r>
    <w:r w:rsidR="009442B6">
      <w:t>1</w:t>
    </w:r>
    <w:r w:rsidR="009442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D0F4" w14:textId="77777777" w:rsidR="00F74071" w:rsidRDefault="00F74071">
      <w:r>
        <w:separator/>
      </w:r>
    </w:p>
  </w:footnote>
  <w:footnote w:type="continuationSeparator" w:id="0">
    <w:p w14:paraId="1D16F74A" w14:textId="77777777" w:rsidR="00F74071" w:rsidRDefault="00F74071">
      <w:r>
        <w:continuationSeparator/>
      </w:r>
    </w:p>
  </w:footnote>
  <w:footnote w:type="continuationNotice" w:id="1">
    <w:p w14:paraId="13F7B43A" w14:textId="77777777" w:rsidR="00F74071" w:rsidRDefault="00F74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365C32"/>
    <w:lvl w:ilvl="0">
      <w:numFmt w:val="bullet"/>
      <w:pStyle w:val="Indent0"/>
      <w:lvlText w:val="*"/>
      <w:lvlJc w:val="left"/>
    </w:lvl>
  </w:abstractNum>
  <w:abstractNum w:abstractNumId="1" w15:restartNumberingAfterBreak="0">
    <w:nsid w:val="26BF2CB1"/>
    <w:multiLevelType w:val="multilevel"/>
    <w:tmpl w:val="42E24D00"/>
    <w:lvl w:ilvl="0">
      <w:start w:val="1"/>
      <w:numFmt w:val="upperRoman"/>
      <w:lvlText w:val="%1. "/>
      <w:legacy w:legacy="1" w:legacySpace="0" w:legacyIndent="72"/>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DC50E7A"/>
    <w:multiLevelType w:val="hybridMultilevel"/>
    <w:tmpl w:val="EF66C4C4"/>
    <w:lvl w:ilvl="0" w:tplc="ADDC7DC4">
      <w:start w:val="1"/>
      <w:numFmt w:val="lowerLetter"/>
      <w:pStyle w:val="Indent2"/>
      <w:lvlText w:val="%1."/>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C2029"/>
    <w:multiLevelType w:val="hybridMultilevel"/>
    <w:tmpl w:val="2A349722"/>
    <w:lvl w:ilvl="0" w:tplc="04090013">
      <w:start w:val="1"/>
      <w:numFmt w:val="upperRoman"/>
      <w:pStyle w:val="SectionTitl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170020">
    <w:abstractNumId w:val="0"/>
    <w:lvlOverride w:ilvl="0">
      <w:lvl w:ilvl="0">
        <w:start w:val="1"/>
        <w:numFmt w:val="decimal"/>
        <w:pStyle w:val="Indent0"/>
        <w:lvlText w:val="%1)"/>
        <w:lvlJc w:val="left"/>
        <w:pPr>
          <w:ind w:left="450" w:hanging="360"/>
        </w:pPr>
      </w:lvl>
    </w:lvlOverride>
  </w:num>
  <w:num w:numId="2" w16cid:durableId="983654641">
    <w:abstractNumId w:val="2"/>
  </w:num>
  <w:num w:numId="3" w16cid:durableId="1684671844">
    <w:abstractNumId w:val="2"/>
    <w:lvlOverride w:ilvl="0">
      <w:startOverride w:val="1"/>
    </w:lvlOverride>
  </w:num>
  <w:num w:numId="4" w16cid:durableId="891422040">
    <w:abstractNumId w:val="2"/>
    <w:lvlOverride w:ilvl="0">
      <w:startOverride w:val="1"/>
    </w:lvlOverride>
  </w:num>
  <w:num w:numId="5" w16cid:durableId="368410168">
    <w:abstractNumId w:val="2"/>
    <w:lvlOverride w:ilvl="0">
      <w:startOverride w:val="1"/>
    </w:lvlOverride>
  </w:num>
  <w:num w:numId="6" w16cid:durableId="402410671">
    <w:abstractNumId w:val="2"/>
    <w:lvlOverride w:ilvl="0">
      <w:startOverride w:val="1"/>
    </w:lvlOverride>
  </w:num>
  <w:num w:numId="7" w16cid:durableId="1818958842">
    <w:abstractNumId w:val="2"/>
    <w:lvlOverride w:ilvl="0">
      <w:startOverride w:val="1"/>
    </w:lvlOverride>
  </w:num>
  <w:num w:numId="8" w16cid:durableId="2033191199">
    <w:abstractNumId w:val="2"/>
    <w:lvlOverride w:ilvl="0">
      <w:startOverride w:val="1"/>
    </w:lvlOverride>
  </w:num>
  <w:num w:numId="9" w16cid:durableId="1973442753">
    <w:abstractNumId w:val="2"/>
    <w:lvlOverride w:ilvl="0">
      <w:startOverride w:val="1"/>
    </w:lvlOverride>
  </w:num>
  <w:num w:numId="10" w16cid:durableId="446656621">
    <w:abstractNumId w:val="2"/>
    <w:lvlOverride w:ilvl="0">
      <w:startOverride w:val="1"/>
    </w:lvlOverride>
  </w:num>
  <w:num w:numId="11" w16cid:durableId="1964846254">
    <w:abstractNumId w:val="2"/>
    <w:lvlOverride w:ilvl="0">
      <w:startOverride w:val="1"/>
    </w:lvlOverride>
  </w:num>
  <w:num w:numId="12" w16cid:durableId="1746148887">
    <w:abstractNumId w:val="2"/>
    <w:lvlOverride w:ilvl="0">
      <w:startOverride w:val="1"/>
    </w:lvlOverride>
  </w:num>
  <w:num w:numId="13" w16cid:durableId="701370224">
    <w:abstractNumId w:val="2"/>
    <w:lvlOverride w:ilvl="0">
      <w:startOverride w:val="1"/>
    </w:lvlOverride>
  </w:num>
  <w:num w:numId="14" w16cid:durableId="594509682">
    <w:abstractNumId w:val="2"/>
    <w:lvlOverride w:ilvl="0">
      <w:startOverride w:val="1"/>
    </w:lvlOverride>
  </w:num>
  <w:num w:numId="15" w16cid:durableId="1547184491">
    <w:abstractNumId w:val="2"/>
    <w:lvlOverride w:ilvl="0">
      <w:startOverride w:val="1"/>
    </w:lvlOverride>
  </w:num>
  <w:num w:numId="16" w16cid:durableId="905838739">
    <w:abstractNumId w:val="2"/>
    <w:lvlOverride w:ilvl="0">
      <w:startOverride w:val="1"/>
    </w:lvlOverride>
  </w:num>
  <w:num w:numId="17" w16cid:durableId="3015491">
    <w:abstractNumId w:val="2"/>
    <w:lvlOverride w:ilvl="0">
      <w:startOverride w:val="1"/>
    </w:lvlOverride>
  </w:num>
  <w:num w:numId="18" w16cid:durableId="1819568568">
    <w:abstractNumId w:val="2"/>
    <w:lvlOverride w:ilvl="0">
      <w:startOverride w:val="1"/>
    </w:lvlOverride>
  </w:num>
  <w:num w:numId="19" w16cid:durableId="476338267">
    <w:abstractNumId w:val="2"/>
    <w:lvlOverride w:ilvl="0">
      <w:startOverride w:val="1"/>
    </w:lvlOverride>
  </w:num>
  <w:num w:numId="20" w16cid:durableId="430319520">
    <w:abstractNumId w:val="2"/>
    <w:lvlOverride w:ilvl="0">
      <w:startOverride w:val="1"/>
    </w:lvlOverride>
  </w:num>
  <w:num w:numId="21" w16cid:durableId="640113294">
    <w:abstractNumId w:val="2"/>
    <w:lvlOverride w:ilvl="0">
      <w:startOverride w:val="1"/>
    </w:lvlOverride>
  </w:num>
  <w:num w:numId="22" w16cid:durableId="1578516863">
    <w:abstractNumId w:val="2"/>
    <w:lvlOverride w:ilvl="0">
      <w:startOverride w:val="1"/>
    </w:lvlOverride>
  </w:num>
  <w:num w:numId="23" w16cid:durableId="1281450099">
    <w:abstractNumId w:val="2"/>
    <w:lvlOverride w:ilvl="0">
      <w:startOverride w:val="1"/>
    </w:lvlOverride>
  </w:num>
  <w:num w:numId="24" w16cid:durableId="801264713">
    <w:abstractNumId w:val="2"/>
    <w:lvlOverride w:ilvl="0">
      <w:startOverride w:val="1"/>
    </w:lvlOverride>
  </w:num>
  <w:num w:numId="25" w16cid:durableId="432676518">
    <w:abstractNumId w:val="2"/>
    <w:lvlOverride w:ilvl="0">
      <w:startOverride w:val="1"/>
    </w:lvlOverride>
  </w:num>
  <w:num w:numId="26" w16cid:durableId="1381396701">
    <w:abstractNumId w:val="2"/>
    <w:lvlOverride w:ilvl="0">
      <w:startOverride w:val="1"/>
    </w:lvlOverride>
  </w:num>
  <w:num w:numId="27" w16cid:durableId="1071347136">
    <w:abstractNumId w:val="2"/>
    <w:lvlOverride w:ilvl="0">
      <w:startOverride w:val="1"/>
    </w:lvlOverride>
  </w:num>
  <w:num w:numId="28" w16cid:durableId="304773245">
    <w:abstractNumId w:val="2"/>
    <w:lvlOverride w:ilvl="0">
      <w:startOverride w:val="1"/>
    </w:lvlOverride>
  </w:num>
  <w:num w:numId="29" w16cid:durableId="1214736515">
    <w:abstractNumId w:val="2"/>
    <w:lvlOverride w:ilvl="0">
      <w:startOverride w:val="1"/>
    </w:lvlOverride>
  </w:num>
  <w:num w:numId="30" w16cid:durableId="1142967844">
    <w:abstractNumId w:val="2"/>
    <w:lvlOverride w:ilvl="0">
      <w:startOverride w:val="1"/>
    </w:lvlOverride>
  </w:num>
  <w:num w:numId="31" w16cid:durableId="1617786459">
    <w:abstractNumId w:val="2"/>
    <w:lvlOverride w:ilvl="0">
      <w:startOverride w:val="1"/>
    </w:lvlOverride>
  </w:num>
  <w:num w:numId="32" w16cid:durableId="2044089800">
    <w:abstractNumId w:val="2"/>
    <w:lvlOverride w:ilvl="0">
      <w:startOverride w:val="1"/>
    </w:lvlOverride>
  </w:num>
  <w:num w:numId="33" w16cid:durableId="521751250">
    <w:abstractNumId w:val="2"/>
    <w:lvlOverride w:ilvl="0">
      <w:startOverride w:val="1"/>
    </w:lvlOverride>
  </w:num>
  <w:num w:numId="34" w16cid:durableId="1423799249">
    <w:abstractNumId w:val="2"/>
    <w:lvlOverride w:ilvl="0">
      <w:startOverride w:val="1"/>
    </w:lvlOverride>
  </w:num>
  <w:num w:numId="35" w16cid:durableId="1646813772">
    <w:abstractNumId w:val="1"/>
  </w:num>
  <w:num w:numId="36" w16cid:durableId="2031251524">
    <w:abstractNumId w:val="2"/>
    <w:lvlOverride w:ilvl="0">
      <w:startOverride w:val="1"/>
    </w:lvlOverride>
  </w:num>
  <w:num w:numId="37" w16cid:durableId="1420784612">
    <w:abstractNumId w:val="2"/>
    <w:lvlOverride w:ilvl="0">
      <w:startOverride w:val="1"/>
    </w:lvlOverride>
  </w:num>
  <w:num w:numId="38" w16cid:durableId="2054694026">
    <w:abstractNumId w:val="2"/>
    <w:lvlOverride w:ilvl="0">
      <w:startOverride w:val="1"/>
    </w:lvlOverride>
  </w:num>
  <w:num w:numId="39" w16cid:durableId="1438137276">
    <w:abstractNumId w:val="2"/>
    <w:lvlOverride w:ilvl="0">
      <w:startOverride w:val="1"/>
    </w:lvlOverride>
  </w:num>
  <w:num w:numId="40" w16cid:durableId="319430843">
    <w:abstractNumId w:val="2"/>
  </w:num>
  <w:num w:numId="41" w16cid:durableId="1914701694">
    <w:abstractNumId w:val="2"/>
    <w:lvlOverride w:ilvl="0">
      <w:startOverride w:val="1"/>
    </w:lvlOverride>
  </w:num>
  <w:num w:numId="42" w16cid:durableId="954749012">
    <w:abstractNumId w:val="2"/>
    <w:lvlOverride w:ilvl="0">
      <w:startOverride w:val="1"/>
    </w:lvlOverride>
  </w:num>
  <w:num w:numId="43" w16cid:durableId="1946575716">
    <w:abstractNumId w:val="2"/>
    <w:lvlOverride w:ilvl="0">
      <w:startOverride w:val="1"/>
    </w:lvlOverride>
  </w:num>
  <w:num w:numId="44" w16cid:durableId="631447730">
    <w:abstractNumId w:val="3"/>
  </w:num>
  <w:num w:numId="45" w16cid:durableId="1273589690">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672"/>
    <w:rsid w:val="000048E0"/>
    <w:rsid w:val="000067F8"/>
    <w:rsid w:val="00016ABF"/>
    <w:rsid w:val="000170E1"/>
    <w:rsid w:val="000828D2"/>
    <w:rsid w:val="000A02CE"/>
    <w:rsid w:val="000B033D"/>
    <w:rsid w:val="000B7B92"/>
    <w:rsid w:val="000C161A"/>
    <w:rsid w:val="000C6F00"/>
    <w:rsid w:val="000D1E3B"/>
    <w:rsid w:val="000D4283"/>
    <w:rsid w:val="000D5D5E"/>
    <w:rsid w:val="000E339F"/>
    <w:rsid w:val="000E77BE"/>
    <w:rsid w:val="00120D57"/>
    <w:rsid w:val="00133806"/>
    <w:rsid w:val="00134085"/>
    <w:rsid w:val="00135AB3"/>
    <w:rsid w:val="00146680"/>
    <w:rsid w:val="00151B22"/>
    <w:rsid w:val="00161708"/>
    <w:rsid w:val="001749E2"/>
    <w:rsid w:val="001A147D"/>
    <w:rsid w:val="001B306B"/>
    <w:rsid w:val="001B65C6"/>
    <w:rsid w:val="001C6859"/>
    <w:rsid w:val="001D4495"/>
    <w:rsid w:val="001D46C9"/>
    <w:rsid w:val="001D68C3"/>
    <w:rsid w:val="001D6EA3"/>
    <w:rsid w:val="001F4720"/>
    <w:rsid w:val="002224FF"/>
    <w:rsid w:val="002249C6"/>
    <w:rsid w:val="0022540B"/>
    <w:rsid w:val="0023217C"/>
    <w:rsid w:val="00237B3F"/>
    <w:rsid w:val="00237CC6"/>
    <w:rsid w:val="002720F7"/>
    <w:rsid w:val="00282E0E"/>
    <w:rsid w:val="00291FB8"/>
    <w:rsid w:val="002A70EC"/>
    <w:rsid w:val="002B07BE"/>
    <w:rsid w:val="002B187D"/>
    <w:rsid w:val="002B5FE5"/>
    <w:rsid w:val="002B618E"/>
    <w:rsid w:val="002B6D2D"/>
    <w:rsid w:val="002E6CEA"/>
    <w:rsid w:val="00301027"/>
    <w:rsid w:val="00303429"/>
    <w:rsid w:val="00327D8E"/>
    <w:rsid w:val="00330C85"/>
    <w:rsid w:val="003326CD"/>
    <w:rsid w:val="003334E0"/>
    <w:rsid w:val="00334354"/>
    <w:rsid w:val="003534AC"/>
    <w:rsid w:val="00365514"/>
    <w:rsid w:val="00372288"/>
    <w:rsid w:val="00381177"/>
    <w:rsid w:val="00384118"/>
    <w:rsid w:val="00385ADF"/>
    <w:rsid w:val="003C1EFA"/>
    <w:rsid w:val="003D0959"/>
    <w:rsid w:val="003D4773"/>
    <w:rsid w:val="003D734F"/>
    <w:rsid w:val="003E4466"/>
    <w:rsid w:val="003E73CE"/>
    <w:rsid w:val="003E7BFC"/>
    <w:rsid w:val="004274FF"/>
    <w:rsid w:val="0044239D"/>
    <w:rsid w:val="00464A65"/>
    <w:rsid w:val="004829F1"/>
    <w:rsid w:val="00482D94"/>
    <w:rsid w:val="00482DC5"/>
    <w:rsid w:val="004A2612"/>
    <w:rsid w:val="004B1CF5"/>
    <w:rsid w:val="004B67B9"/>
    <w:rsid w:val="004D0941"/>
    <w:rsid w:val="004F416C"/>
    <w:rsid w:val="005053A9"/>
    <w:rsid w:val="00513602"/>
    <w:rsid w:val="0051678E"/>
    <w:rsid w:val="00517B84"/>
    <w:rsid w:val="00523638"/>
    <w:rsid w:val="00525587"/>
    <w:rsid w:val="005302A2"/>
    <w:rsid w:val="00530C8D"/>
    <w:rsid w:val="005440BA"/>
    <w:rsid w:val="00544AB6"/>
    <w:rsid w:val="00564840"/>
    <w:rsid w:val="00575526"/>
    <w:rsid w:val="00586BFA"/>
    <w:rsid w:val="005A28A7"/>
    <w:rsid w:val="005A32EC"/>
    <w:rsid w:val="005B6AC5"/>
    <w:rsid w:val="005C06AC"/>
    <w:rsid w:val="005C7D7C"/>
    <w:rsid w:val="005E20D7"/>
    <w:rsid w:val="005E4E5C"/>
    <w:rsid w:val="005E783A"/>
    <w:rsid w:val="00600ADA"/>
    <w:rsid w:val="00602B4E"/>
    <w:rsid w:val="00607585"/>
    <w:rsid w:val="00607B5E"/>
    <w:rsid w:val="006128F1"/>
    <w:rsid w:val="00614EE0"/>
    <w:rsid w:val="0062445C"/>
    <w:rsid w:val="00647F18"/>
    <w:rsid w:val="0065166D"/>
    <w:rsid w:val="0065575B"/>
    <w:rsid w:val="00667A73"/>
    <w:rsid w:val="0067080D"/>
    <w:rsid w:val="00685B45"/>
    <w:rsid w:val="00695490"/>
    <w:rsid w:val="00696D90"/>
    <w:rsid w:val="006B039D"/>
    <w:rsid w:val="006C6113"/>
    <w:rsid w:val="006E3CFD"/>
    <w:rsid w:val="006E3E96"/>
    <w:rsid w:val="00727413"/>
    <w:rsid w:val="00731BE0"/>
    <w:rsid w:val="0073593F"/>
    <w:rsid w:val="007526E5"/>
    <w:rsid w:val="007603C2"/>
    <w:rsid w:val="00761FF7"/>
    <w:rsid w:val="00762419"/>
    <w:rsid w:val="007652FA"/>
    <w:rsid w:val="007B557B"/>
    <w:rsid w:val="007D0A6D"/>
    <w:rsid w:val="007D5845"/>
    <w:rsid w:val="0080249E"/>
    <w:rsid w:val="0080423B"/>
    <w:rsid w:val="00806C74"/>
    <w:rsid w:val="00814ACB"/>
    <w:rsid w:val="008509FC"/>
    <w:rsid w:val="008517D8"/>
    <w:rsid w:val="00854E30"/>
    <w:rsid w:val="00856623"/>
    <w:rsid w:val="00867CBE"/>
    <w:rsid w:val="00870E11"/>
    <w:rsid w:val="008A17B2"/>
    <w:rsid w:val="008C5C96"/>
    <w:rsid w:val="008F0FE1"/>
    <w:rsid w:val="008F5828"/>
    <w:rsid w:val="008F5DDB"/>
    <w:rsid w:val="00900EFF"/>
    <w:rsid w:val="00910AF2"/>
    <w:rsid w:val="0091248E"/>
    <w:rsid w:val="00912572"/>
    <w:rsid w:val="00920C32"/>
    <w:rsid w:val="00941398"/>
    <w:rsid w:val="00943CD3"/>
    <w:rsid w:val="009442B6"/>
    <w:rsid w:val="009453F1"/>
    <w:rsid w:val="00950B33"/>
    <w:rsid w:val="009540A3"/>
    <w:rsid w:val="00960C5D"/>
    <w:rsid w:val="00961EF7"/>
    <w:rsid w:val="00967A9D"/>
    <w:rsid w:val="00983FD7"/>
    <w:rsid w:val="00990969"/>
    <w:rsid w:val="00992E78"/>
    <w:rsid w:val="009A6AE4"/>
    <w:rsid w:val="009B7B22"/>
    <w:rsid w:val="009C792E"/>
    <w:rsid w:val="009D37D0"/>
    <w:rsid w:val="009E145F"/>
    <w:rsid w:val="009E59C4"/>
    <w:rsid w:val="009F0F7A"/>
    <w:rsid w:val="00A05CD4"/>
    <w:rsid w:val="00A21EEF"/>
    <w:rsid w:val="00A33541"/>
    <w:rsid w:val="00A33BA5"/>
    <w:rsid w:val="00A34733"/>
    <w:rsid w:val="00A36F56"/>
    <w:rsid w:val="00A428EC"/>
    <w:rsid w:val="00A437C6"/>
    <w:rsid w:val="00A52FE2"/>
    <w:rsid w:val="00A60978"/>
    <w:rsid w:val="00A61E7A"/>
    <w:rsid w:val="00A6688D"/>
    <w:rsid w:val="00A76672"/>
    <w:rsid w:val="00A8366E"/>
    <w:rsid w:val="00AA46A1"/>
    <w:rsid w:val="00AA7A57"/>
    <w:rsid w:val="00AA7D43"/>
    <w:rsid w:val="00B05160"/>
    <w:rsid w:val="00B06749"/>
    <w:rsid w:val="00B23D53"/>
    <w:rsid w:val="00B30354"/>
    <w:rsid w:val="00B31458"/>
    <w:rsid w:val="00B35441"/>
    <w:rsid w:val="00B400AE"/>
    <w:rsid w:val="00B430EB"/>
    <w:rsid w:val="00B52DB1"/>
    <w:rsid w:val="00B65029"/>
    <w:rsid w:val="00B73039"/>
    <w:rsid w:val="00B866F3"/>
    <w:rsid w:val="00B9206B"/>
    <w:rsid w:val="00BB5E32"/>
    <w:rsid w:val="00BD19B0"/>
    <w:rsid w:val="00BE7A6A"/>
    <w:rsid w:val="00BF2BC0"/>
    <w:rsid w:val="00C0215C"/>
    <w:rsid w:val="00C172C8"/>
    <w:rsid w:val="00C23BCE"/>
    <w:rsid w:val="00C25253"/>
    <w:rsid w:val="00C2745C"/>
    <w:rsid w:val="00C35573"/>
    <w:rsid w:val="00C377CF"/>
    <w:rsid w:val="00C4622F"/>
    <w:rsid w:val="00C50A94"/>
    <w:rsid w:val="00C52B17"/>
    <w:rsid w:val="00C5381D"/>
    <w:rsid w:val="00C5674E"/>
    <w:rsid w:val="00C5755F"/>
    <w:rsid w:val="00C83133"/>
    <w:rsid w:val="00CA42DA"/>
    <w:rsid w:val="00CA59CE"/>
    <w:rsid w:val="00CA6706"/>
    <w:rsid w:val="00CA7224"/>
    <w:rsid w:val="00CB79B9"/>
    <w:rsid w:val="00CC2640"/>
    <w:rsid w:val="00CC27E3"/>
    <w:rsid w:val="00CC4072"/>
    <w:rsid w:val="00CC776F"/>
    <w:rsid w:val="00D16E07"/>
    <w:rsid w:val="00D44B6F"/>
    <w:rsid w:val="00D5299D"/>
    <w:rsid w:val="00D52E78"/>
    <w:rsid w:val="00D7095D"/>
    <w:rsid w:val="00D72168"/>
    <w:rsid w:val="00D73124"/>
    <w:rsid w:val="00D75FB1"/>
    <w:rsid w:val="00D8362B"/>
    <w:rsid w:val="00D90801"/>
    <w:rsid w:val="00DA7A0F"/>
    <w:rsid w:val="00DB4474"/>
    <w:rsid w:val="00DC4B4C"/>
    <w:rsid w:val="00DD36FA"/>
    <w:rsid w:val="00DE56E3"/>
    <w:rsid w:val="00E12C77"/>
    <w:rsid w:val="00E13348"/>
    <w:rsid w:val="00E16F64"/>
    <w:rsid w:val="00E27D56"/>
    <w:rsid w:val="00E52C62"/>
    <w:rsid w:val="00E552EE"/>
    <w:rsid w:val="00E56ABA"/>
    <w:rsid w:val="00E57AC3"/>
    <w:rsid w:val="00E81E3D"/>
    <w:rsid w:val="00E90A95"/>
    <w:rsid w:val="00EA0474"/>
    <w:rsid w:val="00EA6F42"/>
    <w:rsid w:val="00EA7351"/>
    <w:rsid w:val="00EB13AC"/>
    <w:rsid w:val="00EC1D4E"/>
    <w:rsid w:val="00EC7AEC"/>
    <w:rsid w:val="00EE58EB"/>
    <w:rsid w:val="00F036DF"/>
    <w:rsid w:val="00F53CA3"/>
    <w:rsid w:val="00F6482C"/>
    <w:rsid w:val="00F74071"/>
    <w:rsid w:val="00F74785"/>
    <w:rsid w:val="00F759BF"/>
    <w:rsid w:val="00F76938"/>
    <w:rsid w:val="00F8409C"/>
    <w:rsid w:val="00F85E6F"/>
    <w:rsid w:val="00F915A4"/>
    <w:rsid w:val="00FB5186"/>
    <w:rsid w:val="00FD2A87"/>
    <w:rsid w:val="00FD2F15"/>
    <w:rsid w:val="00FE1FC7"/>
    <w:rsid w:val="00FE6C9B"/>
    <w:rsid w:val="00FF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8948D"/>
  <w14:defaultImageDpi w14:val="96"/>
  <w15:docId w15:val="{29509CFE-889F-421C-85FC-59FCA333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EE"/>
    <w:pPr>
      <w:widowControl w:val="0"/>
      <w:tabs>
        <w:tab w:val="left" w:pos="720"/>
        <w:tab w:val="left" w:pos="1440"/>
        <w:tab w:val="center" w:pos="5040"/>
        <w:tab w:val="decimal"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pPr>
    <w:rPr>
      <w:rFonts w:ascii="Garamond" w:hAnsi="Garamond" w:cs="Arial"/>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pPr>
    <w:rPr>
      <w:rFonts w:ascii="Garamond MT" w:hAnsi="Garamond MT" w:cs="Garamond MT"/>
      <w:szCs w:val="26"/>
    </w:rPr>
  </w:style>
  <w:style w:type="character" w:customStyle="1" w:styleId="HeaderChar">
    <w:name w:val="Header Char"/>
    <w:link w:val="Header"/>
    <w:uiPriority w:val="99"/>
    <w:semiHidden/>
    <w:rPr>
      <w:rFonts w:ascii="Arial" w:hAnsi="Arial" w:cs="Arial"/>
      <w:sz w:val="24"/>
      <w:szCs w:val="24"/>
    </w:rPr>
  </w:style>
  <w:style w:type="paragraph" w:styleId="Footer">
    <w:name w:val="footer"/>
    <w:basedOn w:val="Normal"/>
    <w:link w:val="FooterChar"/>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pPr>
    <w:rPr>
      <w:rFonts w:ascii="M Garamond" w:hAnsi="M Garamond" w:cs="M Garamond"/>
      <w:szCs w:val="26"/>
    </w:rPr>
  </w:style>
  <w:style w:type="character" w:customStyle="1" w:styleId="FooterChar">
    <w:name w:val="Footer Char"/>
    <w:link w:val="Footer"/>
    <w:uiPriority w:val="99"/>
    <w:semiHidden/>
    <w:rPr>
      <w:rFonts w:ascii="Arial" w:hAnsi="Arial" w:cs="Arial"/>
      <w:sz w:val="24"/>
      <w:szCs w:val="24"/>
    </w:rPr>
  </w:style>
  <w:style w:type="paragraph" w:styleId="Title">
    <w:name w:val="Title"/>
    <w:basedOn w:val="Normal"/>
    <w:link w:val="TitleChar"/>
    <w:uiPriority w:val="99"/>
    <w:qFormat/>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after="144"/>
      <w:jc w:val="center"/>
    </w:pPr>
    <w:rPr>
      <w:rFonts w:ascii="CG Times (E1)" w:hAnsi="CG Times (E1)" w:cs="CG Times (E1)"/>
      <w:szCs w:val="26"/>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SeqLevel21">
    <w:name w:val="Seq Level 2:1"/>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360"/>
    </w:pPr>
    <w:rPr>
      <w:rFonts w:cs="Garamond"/>
      <w:sz w:val="22"/>
      <w:szCs w:val="22"/>
    </w:rPr>
  </w:style>
  <w:style w:type="paragraph" w:customStyle="1" w:styleId="BodySingle">
    <w:name w:val="Body Single"/>
    <w:basedOn w:val="Normal"/>
    <w:uiPriority w:val="99"/>
    <w:pPr>
      <w:tabs>
        <w:tab w:val="clear" w:pos="720"/>
        <w:tab w:val="clear" w:pos="1440"/>
        <w:tab w:val="clear" w:pos="5040"/>
        <w:tab w:val="clear" w:pos="9000"/>
        <w:tab w:val="clear" w:pos="9360"/>
        <w:tab w:val="clear" w:pos="10080"/>
        <w:tab w:val="clear" w:pos="10800"/>
        <w:tab w:val="left" w:pos="2895"/>
        <w:tab w:val="center" w:pos="6465"/>
        <w:tab w:val="right" w:pos="11175"/>
        <w:tab w:val="left" w:pos="22320"/>
        <w:tab w:val="left" w:pos="23040"/>
        <w:tab w:val="left" w:pos="23760"/>
        <w:tab w:val="left" w:pos="24480"/>
      </w:tabs>
    </w:pPr>
    <w:rPr>
      <w:rFonts w:ascii="Times New Roman" w:hAnsi="Times New Roman" w:cs="Times New Roman"/>
    </w:rPr>
  </w:style>
  <w:style w:type="paragraph" w:customStyle="1" w:styleId="indent20">
    <w:name w:val="indent2"/>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1152"/>
    </w:pPr>
    <w:rPr>
      <w:rFonts w:ascii="CG Times (WN)" w:hAnsi="CG Times (WN)" w:cs="CG Times (WN)"/>
    </w:rPr>
  </w:style>
  <w:style w:type="paragraph" w:customStyle="1" w:styleId="EquationBody">
    <w:name w:val="Equation Body"/>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0" w:line="360" w:lineRule="auto"/>
      <w:ind w:left="1440"/>
    </w:pPr>
    <w:rPr>
      <w:rFonts w:ascii="CG Times (E1)" w:hAnsi="CG Times (E1)" w:cs="CG Times (E1)"/>
    </w:rPr>
  </w:style>
  <w:style w:type="paragraph" w:customStyle="1" w:styleId="Indent0">
    <w:name w:val="Indent 0"/>
    <w:basedOn w:val="Normal"/>
    <w:uiPriority w:val="99"/>
    <w:rsid w:val="00647F18"/>
    <w:pPr>
      <w:keepLines/>
      <w:numPr>
        <w:numId w:val="1"/>
      </w:num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35"/>
      <w:outlineLvl w:val="1"/>
    </w:pPr>
    <w:rPr>
      <w:rFonts w:cs="Garamond"/>
      <w:szCs w:val="26"/>
    </w:rPr>
  </w:style>
  <w:style w:type="paragraph" w:customStyle="1" w:styleId="Indent1">
    <w:name w:val="Indent 1"/>
    <w:basedOn w:val="Normal"/>
    <w:uiPriority w:val="99"/>
    <w:rsid w:val="00647F18"/>
    <w:pPr>
      <w:keepLines/>
      <w:widowControl/>
      <w:numPr>
        <w:ilvl w:val="12"/>
      </w:numPr>
      <w:tabs>
        <w:tab w:val="clear" w:pos="720"/>
        <w:tab w:val="clear" w:pos="1440"/>
        <w:tab w:val="clear" w:pos="5040"/>
        <w:tab w:val="clear" w:pos="900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left" w:pos="144"/>
        <w:tab w:val="left" w:pos="648"/>
        <w:tab w:val="left" w:pos="864"/>
        <w:tab w:val="left" w:pos="936"/>
        <w:tab w:val="center" w:pos="5760"/>
        <w:tab w:val="left" w:pos="8640"/>
        <w:tab w:val="right" w:pos="11520"/>
      </w:tabs>
      <w:spacing w:before="28" w:after="28"/>
      <w:ind w:left="720" w:hanging="288"/>
      <w:outlineLvl w:val="2"/>
    </w:pPr>
    <w:rPr>
      <w:rFonts w:cs="Garamond"/>
      <w:sz w:val="22"/>
      <w:szCs w:val="22"/>
    </w:rPr>
  </w:style>
  <w:style w:type="paragraph" w:customStyle="1" w:styleId="Indent2">
    <w:name w:val="Indent 2"/>
    <w:basedOn w:val="Normal"/>
    <w:uiPriority w:val="99"/>
    <w:rsid w:val="00282E0E"/>
    <w:pPr>
      <w:widowControl/>
      <w:numPr>
        <w:numId w:val="40"/>
      </w:numPr>
      <w:tabs>
        <w:tab w:val="clear" w:pos="720"/>
        <w:tab w:val="clear" w:pos="1440"/>
        <w:tab w:val="clear" w:pos="900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left" w:pos="504"/>
        <w:tab w:val="left" w:pos="936"/>
        <w:tab w:val="left" w:pos="8640"/>
        <w:tab w:val="right" w:pos="11520"/>
      </w:tabs>
      <w:spacing w:before="60" w:after="60"/>
      <w:ind w:right="432"/>
      <w:outlineLvl w:val="3"/>
    </w:pPr>
    <w:rPr>
      <w:rFonts w:cs="Garamond"/>
      <w:sz w:val="24"/>
      <w:szCs w:val="22"/>
    </w:rPr>
  </w:style>
  <w:style w:type="paragraph" w:customStyle="1" w:styleId="SectionTitle">
    <w:name w:val="Section Title"/>
    <w:basedOn w:val="Normal"/>
    <w:uiPriority w:val="99"/>
    <w:rsid w:val="00D73124"/>
    <w:pPr>
      <w:keepLines/>
      <w:numPr>
        <w:numId w:val="44"/>
      </w:numPr>
      <w:tabs>
        <w:tab w:val="clear" w:pos="1440"/>
        <w:tab w:val="clear" w:pos="5040"/>
        <w:tab w:val="clear" w:pos="9000"/>
        <w:tab w:val="clear" w:pos="9360"/>
        <w:tab w:val="clear" w:pos="10080"/>
        <w:tab w:val="clear" w:pos="10800"/>
        <w:tab w:val="center" w:pos="6465"/>
        <w:tab w:val="right" w:pos="11160"/>
        <w:tab w:val="left" w:pos="22320"/>
        <w:tab w:val="left" w:pos="23040"/>
        <w:tab w:val="left" w:pos="23760"/>
        <w:tab w:val="left" w:pos="24480"/>
      </w:tabs>
      <w:spacing w:before="240" w:after="120"/>
      <w:outlineLvl w:val="0"/>
    </w:pPr>
    <w:rPr>
      <w:rFonts w:ascii="Times New Roman" w:hAnsi="Times New Roman" w:cs="Times New Roman"/>
      <w:b/>
      <w:sz w:val="28"/>
      <w:szCs w:val="28"/>
    </w:rPr>
  </w:style>
  <w:style w:type="paragraph" w:customStyle="1" w:styleId="SectionSubT">
    <w:name w:val="Section Sub T"/>
    <w:basedOn w:val="Normal"/>
    <w:uiPriority w:val="99"/>
    <w:pPr>
      <w:keepLines/>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288" w:after="288"/>
      <w:ind w:left="720" w:right="720"/>
    </w:pPr>
    <w:rPr>
      <w:rFonts w:ascii="Garamond MT" w:hAnsi="Garamond MT" w:cs="Garamond MT"/>
      <w:b/>
      <w:bCs/>
      <w:szCs w:val="26"/>
    </w:rPr>
  </w:style>
  <w:style w:type="paragraph" w:customStyle="1" w:styleId="OnReserve">
    <w:name w:val="On Reserve *"/>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left="1080" w:hanging="360"/>
    </w:pPr>
    <w:rPr>
      <w:rFonts w:ascii="Garamond MT" w:hAnsi="Garamond MT" w:cs="Garamond MT"/>
      <w:szCs w:val="26"/>
    </w:rPr>
  </w:style>
  <w:style w:type="paragraph" w:customStyle="1" w:styleId="FirstIndent">
    <w:name w:val="First Inden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firstLine="720"/>
    </w:pPr>
    <w:rPr>
      <w:rFonts w:ascii="Tms Rmn" w:hAnsi="Tms Rmn" w:cs="Tms Rmn"/>
    </w:rPr>
  </w:style>
  <w:style w:type="paragraph" w:customStyle="1" w:styleId="Superscript">
    <w:name w:val="Superscrip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144" w:lineRule="exact"/>
      <w:ind w:left="1440"/>
    </w:pPr>
    <w:rPr>
      <w:rFonts w:ascii="CG Times (E1)" w:hAnsi="CG Times (E1)" w:cs="CG Times (E1)"/>
      <w:sz w:val="20"/>
      <w:szCs w:val="20"/>
    </w:rPr>
  </w:style>
  <w:style w:type="paragraph" w:customStyle="1" w:styleId="Bullet1">
    <w:name w:val="Bullet 1"/>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43"/>
      <w:ind w:left="1080" w:hanging="360"/>
    </w:pPr>
    <w:rPr>
      <w:rFonts w:cs="Garamond"/>
      <w:sz w:val="22"/>
      <w:szCs w:val="22"/>
    </w:rPr>
  </w:style>
  <w:style w:type="paragraph" w:customStyle="1" w:styleId="NumberList">
    <w:name w:val="Number Lis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left="1080" w:hanging="360"/>
    </w:pPr>
    <w:rPr>
      <w:rFonts w:ascii="Tms Rmn" w:hAnsi="Tms Rmn" w:cs="Tms Rmn"/>
    </w:rPr>
  </w:style>
  <w:style w:type="paragraph" w:customStyle="1" w:styleId="TableTextRS">
    <w:name w:val="Table Text RS"/>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360" w:lineRule="exact"/>
    </w:pPr>
    <w:rPr>
      <w:rFonts w:ascii="CG Times (E1)" w:hAnsi="CG Times (E1)" w:cs="CG Times (E1)"/>
    </w:rPr>
  </w:style>
  <w:style w:type="paragraph" w:customStyle="1" w:styleId="Subscript">
    <w:name w:val="Subscrip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144" w:lineRule="exact"/>
      <w:ind w:left="1440"/>
    </w:pPr>
    <w:rPr>
      <w:rFonts w:ascii="CG Times (E1)" w:hAnsi="CG Times (E1)" w:cs="CG Times (E1)"/>
      <w:sz w:val="20"/>
      <w:szCs w:val="20"/>
    </w:rPr>
  </w:style>
  <w:style w:type="paragraph" w:customStyle="1" w:styleId="BoldCenter">
    <w:name w:val="Bold &amp; Center"/>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after="144"/>
      <w:jc w:val="center"/>
    </w:pPr>
    <w:rPr>
      <w:rFonts w:ascii="Tms Rmn" w:hAnsi="Tms Rmn" w:cs="Tms Rmn"/>
      <w:b/>
      <w:bCs/>
    </w:rPr>
  </w:style>
  <w:style w:type="paragraph" w:customStyle="1" w:styleId="LineAbove">
    <w:name w:val="Line Above"/>
    <w:basedOn w:val="Normal"/>
    <w:uiPriority w:val="99"/>
    <w:pPr>
      <w:pBdr>
        <w:top w:val="single" w:sz="6" w:space="3" w:color="auto"/>
      </w:pBd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288"/>
    </w:pPr>
    <w:rPr>
      <w:rFonts w:ascii="Tms Rmn" w:hAnsi="Tms Rmn" w:cs="Tms Rmn"/>
    </w:rPr>
  </w:style>
  <w:style w:type="paragraph" w:customStyle="1" w:styleId="TableText">
    <w:name w:val="Table Tex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360" w:lineRule="exact"/>
    </w:pPr>
    <w:rPr>
      <w:rFonts w:ascii="CG Times (E1)" w:hAnsi="CG Times (E1)" w:cs="CG Times (E1)"/>
    </w:rPr>
  </w:style>
  <w:style w:type="paragraph" w:customStyle="1" w:styleId="Footnote">
    <w:name w:val="Footnote"/>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pPr>
    <w:rPr>
      <w:rFonts w:ascii="Garamond MT" w:hAnsi="Garamond MT" w:cs="Garamond MT"/>
    </w:rPr>
  </w:style>
  <w:style w:type="paragraph" w:customStyle="1" w:styleId="Reference">
    <w:name w:val="Reference"/>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after="144" w:line="360" w:lineRule="auto"/>
      <w:ind w:firstLine="720"/>
    </w:pPr>
    <w:rPr>
      <w:rFonts w:ascii="Garamond MT" w:hAnsi="Garamond MT" w:cs="Garamond MT"/>
      <w:szCs w:val="26"/>
    </w:rPr>
  </w:style>
  <w:style w:type="paragraph" w:customStyle="1" w:styleId="References">
    <w:name w:val="References"/>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after="288"/>
      <w:ind w:left="720" w:hanging="720"/>
    </w:pPr>
    <w:rPr>
      <w:rFonts w:ascii="M Garamond" w:hAnsi="M Garamond" w:cs="M Garamond"/>
    </w:rPr>
  </w:style>
  <w:style w:type="paragraph" w:customStyle="1" w:styleId="Halfspace">
    <w:name w:val="Halfspace"/>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144" w:lineRule="exact"/>
    </w:pPr>
    <w:rPr>
      <w:rFonts w:ascii="Garamond MT" w:hAnsi="Garamond MT" w:cs="Garamond MT"/>
      <w:sz w:val="12"/>
      <w:szCs w:val="12"/>
    </w:rPr>
  </w:style>
  <w:style w:type="paragraph" w:customStyle="1" w:styleId="address">
    <w:name w:val="address"/>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3600"/>
    </w:pPr>
    <w:rPr>
      <w:rFonts w:ascii="Garamond MT" w:hAnsi="Garamond MT" w:cs="Garamond MT"/>
      <w:szCs w:val="26"/>
    </w:rPr>
  </w:style>
  <w:style w:type="paragraph" w:customStyle="1" w:styleId="Bullet">
    <w:name w:val="Bulle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288" w:hanging="288"/>
    </w:pPr>
    <w:rPr>
      <w:rFonts w:ascii="Times New Roman" w:hAnsi="Times New Roman" w:cs="Times New Roman"/>
    </w:rPr>
  </w:style>
  <w:style w:type="paragraph" w:customStyle="1" w:styleId="WPBullets">
    <w:name w:val="WP Bullets"/>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360" w:hanging="360"/>
    </w:pPr>
    <w:rPr>
      <w:rFonts w:ascii="Times New Roman" w:hAnsi="Times New Roman" w:cs="Times New Roman"/>
    </w:rPr>
  </w:style>
  <w:style w:type="paragraph" w:customStyle="1" w:styleId="SeqLevel1">
    <w:name w:val="Seq Level 1"/>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360" w:hanging="360"/>
    </w:pPr>
    <w:rPr>
      <w:rFonts w:ascii="Times New Roman" w:hAnsi="Times New Roman" w:cs="Times New Roman"/>
    </w:rPr>
  </w:style>
  <w:style w:type="paragraph" w:customStyle="1" w:styleId="SeqLevel2">
    <w:name w:val="Seq Level 2"/>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720" w:hanging="360"/>
    </w:pPr>
    <w:rPr>
      <w:rFonts w:ascii="Times New Roman" w:hAnsi="Times New Roman" w:cs="Times New Roman"/>
    </w:rPr>
  </w:style>
  <w:style w:type="paragraph" w:customStyle="1" w:styleId="SeqLevel3">
    <w:name w:val="Seq Level 3"/>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1080" w:hanging="360"/>
    </w:pPr>
    <w:rPr>
      <w:rFonts w:ascii="Times New Roman" w:hAnsi="Times New Roman" w:cs="Times New Roman"/>
    </w:rPr>
  </w:style>
  <w:style w:type="paragraph" w:customStyle="1" w:styleId="SeqLevel4">
    <w:name w:val="Seq Level 4"/>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1440" w:hanging="360"/>
    </w:pPr>
    <w:rPr>
      <w:rFonts w:ascii="Times New Roman" w:hAnsi="Times New Roman" w:cs="Times New Roman"/>
    </w:rPr>
  </w:style>
  <w:style w:type="paragraph" w:customStyle="1" w:styleId="SeqLevel5">
    <w:name w:val="Seq Level 5"/>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1800" w:hanging="360"/>
    </w:pPr>
    <w:rPr>
      <w:rFonts w:ascii="Times New Roman" w:hAnsi="Times New Roman" w:cs="Times New Roman"/>
    </w:rPr>
  </w:style>
  <w:style w:type="paragraph" w:customStyle="1" w:styleId="SeqLevel6">
    <w:name w:val="Seq Level 6"/>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2160" w:hanging="360"/>
    </w:pPr>
    <w:rPr>
      <w:rFonts w:ascii="Times New Roman" w:hAnsi="Times New Roman" w:cs="Times New Roman"/>
    </w:rPr>
  </w:style>
  <w:style w:type="paragraph" w:customStyle="1" w:styleId="Indent1b">
    <w:name w:val="Indent 1b"/>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left="1080" w:right="720"/>
    </w:pPr>
    <w:rPr>
      <w:rFonts w:ascii="Garamond MT" w:hAnsi="Garamond MT" w:cs="Garamond MT"/>
    </w:rPr>
  </w:style>
  <w:style w:type="paragraph" w:customStyle="1" w:styleId="SeqLevel7">
    <w:name w:val="Seq Level 7"/>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2520" w:hanging="360"/>
    </w:pPr>
    <w:rPr>
      <w:rFonts w:ascii="Times New Roman" w:hAnsi="Times New Roman" w:cs="Times New Roman"/>
    </w:rPr>
  </w:style>
  <w:style w:type="paragraph" w:customStyle="1" w:styleId="SeqLevel8">
    <w:name w:val="Seq Level 8"/>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2880" w:hanging="360"/>
    </w:pPr>
    <w:rPr>
      <w:rFonts w:ascii="Times New Roman" w:hAnsi="Times New Roman" w:cs="Times New Roman"/>
    </w:rPr>
  </w:style>
  <w:style w:type="paragraph" w:customStyle="1" w:styleId="SeqLevel9">
    <w:name w:val="Seq Level 9"/>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3240" w:hanging="360"/>
    </w:pPr>
    <w:rPr>
      <w:rFonts w:ascii="Times New Roman" w:hAnsi="Times New Roman" w:cs="Times New Roman"/>
    </w:rPr>
  </w:style>
  <w:style w:type="paragraph" w:customStyle="1" w:styleId="Indent3">
    <w:name w:val="Indent 3"/>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left="1368" w:hanging="288"/>
    </w:pPr>
    <w:rPr>
      <w:rFonts w:cs="Garamond"/>
    </w:rPr>
  </w:style>
  <w:style w:type="paragraph" w:customStyle="1" w:styleId="HalfSpace0">
    <w:name w:val="HalfSpace"/>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line="144" w:lineRule="exact"/>
    </w:pPr>
    <w:rPr>
      <w:rFonts w:ascii="CG Times (WN)" w:hAnsi="CG Times (WN)" w:cs="CG Times (WN)"/>
    </w:rPr>
  </w:style>
  <w:style w:type="paragraph" w:customStyle="1" w:styleId="2Columns">
    <w:name w:val="2 Columns"/>
    <w:basedOn w:val="Normal"/>
    <w:uiPriority w:val="99"/>
    <w:pPr>
      <w:tabs>
        <w:tab w:val="clear" w:pos="720"/>
        <w:tab w:val="clear" w:pos="1440"/>
        <w:tab w:val="clear" w:pos="5040"/>
        <w:tab w:val="clear" w:pos="9000"/>
        <w:tab w:val="clear" w:pos="20160"/>
        <w:tab w:val="clear" w:pos="20880"/>
        <w:tab w:val="clear" w:pos="21600"/>
        <w:tab w:val="left" w:pos="1080"/>
        <w:tab w:val="left" w:pos="5220"/>
        <w:tab w:val="left" w:pos="5760"/>
        <w:tab w:val="left" w:pos="6480"/>
        <w:tab w:val="left" w:pos="7200"/>
        <w:tab w:val="left" w:pos="7920"/>
        <w:tab w:val="left" w:pos="8640"/>
      </w:tabs>
      <w:spacing w:before="14" w:after="28"/>
      <w:ind w:left="360"/>
    </w:pPr>
    <w:rPr>
      <w:rFonts w:cs="Garamond"/>
      <w:sz w:val="22"/>
      <w:szCs w:val="22"/>
    </w:rPr>
  </w:style>
  <w:style w:type="paragraph" w:customStyle="1" w:styleId="doubleindent">
    <w:name w:val="double indent"/>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ind w:left="720" w:right="720"/>
    </w:pPr>
    <w:rPr>
      <w:rFonts w:cs="Garamond"/>
      <w:szCs w:val="26"/>
    </w:rPr>
  </w:style>
  <w:style w:type="paragraph" w:customStyle="1" w:styleId="Bullet2">
    <w:name w:val="Bullet 2"/>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144"/>
      <w:ind w:left="1440" w:hanging="360"/>
    </w:pPr>
    <w:rPr>
      <w:rFonts w:ascii="Times New Roman" w:hAnsi="Times New Roman" w:cs="Times New Roman"/>
    </w:rPr>
  </w:style>
  <w:style w:type="paragraph" w:customStyle="1" w:styleId="Indent4">
    <w:name w:val="Indent 4"/>
    <w:basedOn w:val="Normal"/>
    <w:uiPriority w:val="99"/>
    <w:pPr>
      <w:tabs>
        <w:tab w:val="clear" w:pos="720"/>
        <w:tab w:val="clear" w:pos="1440"/>
        <w:tab w:val="clear" w:pos="5040"/>
        <w:tab w:val="clear" w:pos="900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spacing w:before="28" w:after="28"/>
      <w:ind w:left="1728" w:hanging="288"/>
    </w:pPr>
    <w:rPr>
      <w:rFonts w:cs="Garamond"/>
    </w:rPr>
  </w:style>
  <w:style w:type="paragraph" w:customStyle="1" w:styleId="ClassTitle">
    <w:name w:val="Class Title"/>
    <w:basedOn w:val="Normal"/>
    <w:uiPriority w:val="99"/>
    <w:pPr>
      <w:tabs>
        <w:tab w:val="clear" w:pos="720"/>
        <w:tab w:val="clear" w:pos="1440"/>
        <w:tab w:val="clear" w:pos="5040"/>
        <w:tab w:val="clear" w:pos="9000"/>
        <w:tab w:val="clear" w:pos="9360"/>
        <w:tab w:val="clear" w:pos="10080"/>
        <w:tab w:val="center" w:pos="4680"/>
        <w:tab w:val="left" w:pos="22320"/>
        <w:tab w:val="left" w:pos="23040"/>
        <w:tab w:val="left" w:pos="23760"/>
        <w:tab w:val="left" w:pos="24480"/>
      </w:tabs>
    </w:pPr>
    <w:rPr>
      <w:rFonts w:ascii="CG Times" w:hAnsi="CG Times" w:cs="CG Times"/>
      <w:sz w:val="20"/>
      <w:szCs w:val="20"/>
    </w:rPr>
  </w:style>
  <w:style w:type="paragraph" w:customStyle="1" w:styleId="DefaultText">
    <w:name w:val="Default Text"/>
    <w:basedOn w:val="Normal"/>
    <w:uiPriority w:val="99"/>
    <w:rsid w:val="00761FF7"/>
    <w:pPr>
      <w:tabs>
        <w:tab w:val="clear" w:pos="720"/>
        <w:tab w:val="clear" w:pos="1440"/>
        <w:tab w:val="clear" w:pos="9000"/>
        <w:tab w:val="clear" w:pos="93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left" w:pos="360"/>
        <w:tab w:val="right" w:pos="10080"/>
      </w:tabs>
      <w:spacing w:line="360" w:lineRule="auto"/>
    </w:pPr>
    <w:rPr>
      <w:rFonts w:cs="Garamond"/>
      <w:szCs w:val="22"/>
    </w:rPr>
  </w:style>
  <w:style w:type="character" w:styleId="Hyperlink">
    <w:name w:val="Hyperlink"/>
    <w:uiPriority w:val="99"/>
    <w:unhideWhenUsed/>
    <w:rsid w:val="000D1E3B"/>
    <w:rPr>
      <w:color w:val="0563C1"/>
      <w:u w:val="single"/>
    </w:rPr>
  </w:style>
  <w:style w:type="character" w:styleId="UnresolvedMention">
    <w:name w:val="Unresolved Mention"/>
    <w:uiPriority w:val="99"/>
    <w:semiHidden/>
    <w:unhideWhenUsed/>
    <w:rsid w:val="000D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ger.congleton@mail.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dc:creator>
  <cp:keywords/>
  <dc:description>first study guide for undergraduate Public Finance created in 2004</dc:description>
  <cp:lastModifiedBy>Roger Congleton</cp:lastModifiedBy>
  <cp:revision>3</cp:revision>
  <cp:lastPrinted>2019-10-08T15:51:00Z</cp:lastPrinted>
  <dcterms:created xsi:type="dcterms:W3CDTF">2023-10-02T15:25:00Z</dcterms:created>
  <dcterms:modified xsi:type="dcterms:W3CDTF">2023-10-02T15:27:00Z</dcterms:modified>
  <cp:category>Miscellaneous</cp:category>
</cp:coreProperties>
</file>